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8114" w14:textId="6C658621" w:rsidR="008B658C" w:rsidRPr="0020003B" w:rsidRDefault="008B658C" w:rsidP="004A4658">
      <w:pPr>
        <w:jc w:val="both"/>
        <w:rPr>
          <w:rFonts w:ascii="Arial Narrow" w:hAnsi="Arial Narrow" w:cs="Arial"/>
          <w:color w:val="auto"/>
          <w:lang w:val="pt-BR"/>
        </w:rPr>
      </w:pPr>
    </w:p>
    <w:p w14:paraId="0DD78B84" w14:textId="111CE0D5" w:rsidR="008B658C" w:rsidRPr="0020003B" w:rsidRDefault="008B658C" w:rsidP="008B658C">
      <w:pPr>
        <w:jc w:val="center"/>
        <w:rPr>
          <w:rFonts w:ascii="Arial Narrow" w:hAnsi="Arial Narrow" w:cs="Arial"/>
          <w:b/>
          <w:color w:val="auto"/>
          <w:lang w:val="pt-BR"/>
        </w:rPr>
      </w:pPr>
      <w:r w:rsidRPr="0020003B">
        <w:rPr>
          <w:rFonts w:ascii="Arial Narrow" w:hAnsi="Arial Narrow" w:cs="Arial"/>
          <w:b/>
          <w:color w:val="auto"/>
          <w:lang w:val="pt-BR"/>
        </w:rPr>
        <w:t>ACORDO DE CONFIDENCIALIDADE</w:t>
      </w:r>
    </w:p>
    <w:p w14:paraId="352876E2" w14:textId="31DF13D2" w:rsidR="008B658C" w:rsidRPr="00C3769C" w:rsidRDefault="0020003B" w:rsidP="00A14464">
      <w:pPr>
        <w:pStyle w:val="PargrafodaLista"/>
        <w:ind w:left="0"/>
        <w:jc w:val="center"/>
        <w:rPr>
          <w:rFonts w:ascii="Arial Narrow" w:hAnsi="Arial Narrow" w:cs="Arial"/>
          <w:bCs/>
          <w:color w:val="auto"/>
          <w:lang w:val="pt-BR"/>
        </w:rPr>
      </w:pPr>
      <w:proofErr w:type="gramStart"/>
      <w:r w:rsidRPr="00C3769C">
        <w:rPr>
          <w:rFonts w:ascii="Arial Narrow" w:hAnsi="Arial Narrow" w:cs="Arial"/>
          <w:bCs/>
          <w:color w:val="auto"/>
          <w:lang w:val="pt-BR"/>
        </w:rPr>
        <w:t>(</w:t>
      </w:r>
      <w:r w:rsidR="00C3769C">
        <w:rPr>
          <w:rFonts w:ascii="Arial Narrow" w:hAnsi="Arial Narrow" w:cs="Arial"/>
          <w:bCs/>
          <w:color w:val="auto"/>
          <w:lang w:val="pt-BR"/>
        </w:rPr>
        <w:t xml:space="preserve"> </w:t>
      </w:r>
      <w:r w:rsidR="00881F84" w:rsidRPr="00C3769C">
        <w:rPr>
          <w:rFonts w:ascii="Arial Narrow" w:hAnsi="Arial Narrow" w:cs="Arial"/>
          <w:bCs/>
          <w:i/>
          <w:iCs/>
          <w:color w:val="auto"/>
          <w:lang w:val="pt-BR"/>
        </w:rPr>
        <w:t>Non</w:t>
      </w:r>
      <w:proofErr w:type="gramEnd"/>
      <w:r w:rsidR="00881F84" w:rsidRPr="00C3769C">
        <w:rPr>
          <w:rFonts w:ascii="Arial Narrow" w:hAnsi="Arial Narrow" w:cs="Arial"/>
          <w:bCs/>
          <w:i/>
          <w:iCs/>
          <w:color w:val="auto"/>
          <w:lang w:val="pt-BR"/>
        </w:rPr>
        <w:t xml:space="preserve"> </w:t>
      </w:r>
      <w:proofErr w:type="spellStart"/>
      <w:r w:rsidR="00881F84" w:rsidRPr="00C3769C">
        <w:rPr>
          <w:rFonts w:ascii="Arial Narrow" w:hAnsi="Arial Narrow" w:cs="Arial"/>
          <w:bCs/>
          <w:i/>
          <w:iCs/>
          <w:color w:val="auto"/>
          <w:lang w:val="pt-BR"/>
        </w:rPr>
        <w:t>Disclosure</w:t>
      </w:r>
      <w:proofErr w:type="spellEnd"/>
      <w:r w:rsidR="00881F84" w:rsidRPr="00C3769C">
        <w:rPr>
          <w:rFonts w:ascii="Arial Narrow" w:hAnsi="Arial Narrow" w:cs="Arial"/>
          <w:bCs/>
          <w:i/>
          <w:iCs/>
          <w:color w:val="auto"/>
          <w:lang w:val="pt-BR"/>
        </w:rPr>
        <w:t xml:space="preserve"> </w:t>
      </w:r>
      <w:proofErr w:type="spellStart"/>
      <w:r w:rsidR="00881F84" w:rsidRPr="00C3769C">
        <w:rPr>
          <w:rFonts w:ascii="Arial Narrow" w:hAnsi="Arial Narrow" w:cs="Arial"/>
          <w:bCs/>
          <w:i/>
          <w:iCs/>
          <w:color w:val="auto"/>
          <w:lang w:val="pt-BR"/>
        </w:rPr>
        <w:t>Agreement</w:t>
      </w:r>
      <w:proofErr w:type="spellEnd"/>
      <w:r w:rsidR="00C3769C">
        <w:rPr>
          <w:rFonts w:ascii="Arial Narrow" w:hAnsi="Arial Narrow" w:cs="Arial"/>
          <w:bCs/>
          <w:i/>
          <w:iCs/>
          <w:color w:val="auto"/>
          <w:lang w:val="pt-BR"/>
        </w:rPr>
        <w:t xml:space="preserve"> </w:t>
      </w:r>
      <w:r w:rsidRPr="00C3769C">
        <w:rPr>
          <w:rFonts w:ascii="Arial Narrow" w:hAnsi="Arial Narrow" w:cs="Arial"/>
          <w:bCs/>
          <w:color w:val="auto"/>
          <w:lang w:val="pt-BR"/>
        </w:rPr>
        <w:t>)</w:t>
      </w:r>
    </w:p>
    <w:p w14:paraId="1F7F74D0" w14:textId="77777777" w:rsidR="008B658C" w:rsidRPr="0020003B" w:rsidRDefault="008B658C" w:rsidP="004A4658">
      <w:pPr>
        <w:jc w:val="both"/>
        <w:rPr>
          <w:rFonts w:ascii="Arial Narrow" w:hAnsi="Arial Narrow" w:cs="Arial"/>
          <w:color w:val="auto"/>
          <w:lang w:val="pt-BR"/>
        </w:rPr>
      </w:pPr>
    </w:p>
    <w:p w14:paraId="6C628640" w14:textId="0571353B" w:rsidR="00E04B55" w:rsidRPr="0020003B" w:rsidRDefault="00E04B55" w:rsidP="004A4658">
      <w:pPr>
        <w:jc w:val="both"/>
        <w:rPr>
          <w:rFonts w:ascii="Arial Narrow" w:hAnsi="Arial Narrow" w:cs="Arial"/>
          <w:color w:val="auto"/>
          <w:lang w:val="pt-BR"/>
        </w:rPr>
      </w:pPr>
      <w:r w:rsidRPr="0020003B">
        <w:rPr>
          <w:rFonts w:ascii="Arial Narrow" w:hAnsi="Arial Narrow" w:cs="Arial"/>
          <w:color w:val="auto"/>
          <w:lang w:val="pt-BR"/>
        </w:rPr>
        <w:t>O presente Acordo de Confidencialidade (“</w:t>
      </w:r>
      <w:r w:rsidRPr="0020003B">
        <w:rPr>
          <w:rFonts w:ascii="Arial Narrow" w:hAnsi="Arial Narrow" w:cs="Arial"/>
          <w:b/>
          <w:color w:val="auto"/>
          <w:lang w:val="pt-BR"/>
        </w:rPr>
        <w:t>Acordo</w:t>
      </w:r>
      <w:r w:rsidRPr="0020003B">
        <w:rPr>
          <w:rFonts w:ascii="Arial Narrow" w:hAnsi="Arial Narrow" w:cs="Arial"/>
          <w:color w:val="auto"/>
          <w:lang w:val="pt-BR"/>
        </w:rPr>
        <w:t>”) é celebrado por, de um lado</w:t>
      </w:r>
      <w:r w:rsidRPr="0020003B">
        <w:rPr>
          <w:rFonts w:ascii="Arial Narrow" w:hAnsi="Arial Narrow" w:cs="Arial"/>
          <w:b/>
          <w:color w:val="auto"/>
          <w:lang w:val="pt-BR"/>
        </w:rPr>
        <w:t xml:space="preserve"> </w:t>
      </w:r>
      <w:r w:rsidRPr="0020003B">
        <w:rPr>
          <w:rFonts w:ascii="Arial Narrow" w:hAnsi="Arial Narrow" w:cs="Arial"/>
          <w:color w:val="auto"/>
          <w:lang w:val="pt-BR"/>
        </w:rPr>
        <w:t>a</w:t>
      </w:r>
      <w:r w:rsidR="00F27077" w:rsidRPr="0020003B">
        <w:rPr>
          <w:rFonts w:ascii="Arial Narrow" w:hAnsi="Arial Narrow" w:cs="Arial"/>
          <w:color w:val="auto"/>
          <w:lang w:val="pt-BR"/>
        </w:rPr>
        <w:t xml:space="preserve"> </w:t>
      </w:r>
      <w:r w:rsidR="00A14464" w:rsidRPr="0020003B">
        <w:rPr>
          <w:rFonts w:ascii="Arial Narrow" w:hAnsi="Arial Narrow" w:cs="Arial"/>
          <w:b/>
          <w:color w:val="auto"/>
          <w:lang w:val="pt-BR"/>
        </w:rPr>
        <w:t>RRB CONSULTING</w:t>
      </w:r>
      <w:r w:rsidRPr="0020003B">
        <w:rPr>
          <w:rFonts w:ascii="Arial Narrow" w:hAnsi="Arial Narrow" w:cs="Arial"/>
          <w:b/>
          <w:color w:val="auto"/>
          <w:lang w:val="pt-BR"/>
        </w:rPr>
        <w:t>,</w:t>
      </w:r>
      <w:r w:rsidR="00733065" w:rsidRPr="00733065">
        <w:rPr>
          <w:rFonts w:ascii="Arial Narrow" w:hAnsi="Arial Narrow" w:cs="Arial"/>
          <w:color w:val="auto"/>
          <w:lang w:val="pt-BR"/>
        </w:rPr>
        <w:t xml:space="preserve"> inscrita no CNPJ: 22.965.151/0001-17</w:t>
      </w:r>
      <w:r w:rsidR="00733065">
        <w:rPr>
          <w:rFonts w:ascii="Arial Narrow" w:hAnsi="Arial Narrow" w:cs="Arial"/>
          <w:color w:val="auto"/>
          <w:lang w:val="pt-BR"/>
        </w:rPr>
        <w:t xml:space="preserve">, </w:t>
      </w:r>
      <w:r w:rsidRPr="00733065">
        <w:rPr>
          <w:rFonts w:ascii="Arial Narrow" w:hAnsi="Arial Narrow" w:cs="Arial"/>
          <w:color w:val="auto"/>
          <w:lang w:val="pt-BR"/>
        </w:rPr>
        <w:t xml:space="preserve">com sede na cidade de Belo </w:t>
      </w:r>
      <w:proofErr w:type="spellStart"/>
      <w:r w:rsidRPr="00733065">
        <w:rPr>
          <w:rFonts w:ascii="Arial Narrow" w:hAnsi="Arial Narrow" w:cs="Arial"/>
          <w:color w:val="auto"/>
          <w:lang w:val="pt-BR"/>
        </w:rPr>
        <w:t>Horizonte-MG</w:t>
      </w:r>
      <w:proofErr w:type="spellEnd"/>
      <w:r w:rsidRPr="00733065">
        <w:rPr>
          <w:rFonts w:ascii="Arial Narrow" w:hAnsi="Arial Narrow" w:cs="Arial"/>
          <w:color w:val="auto"/>
          <w:lang w:val="pt-BR"/>
        </w:rPr>
        <w:t xml:space="preserve">, na </w:t>
      </w:r>
      <w:r w:rsidR="00557BC1" w:rsidRPr="00733065">
        <w:rPr>
          <w:rFonts w:ascii="Arial Narrow" w:hAnsi="Arial Narrow" w:cs="Arial"/>
          <w:color w:val="auto"/>
          <w:lang w:val="pt-BR"/>
        </w:rPr>
        <w:t xml:space="preserve">R. Padre Rolim, </w:t>
      </w:r>
      <w:r w:rsidR="00733065" w:rsidRPr="00733065">
        <w:rPr>
          <w:rFonts w:ascii="Arial Narrow" w:hAnsi="Arial Narrow" w:cs="Arial"/>
          <w:color w:val="auto"/>
          <w:lang w:val="pt-BR"/>
        </w:rPr>
        <w:t xml:space="preserve">n° </w:t>
      </w:r>
      <w:r w:rsidR="00557BC1" w:rsidRPr="00733065">
        <w:rPr>
          <w:rFonts w:ascii="Arial Narrow" w:hAnsi="Arial Narrow" w:cs="Arial"/>
          <w:color w:val="auto"/>
          <w:lang w:val="pt-BR"/>
        </w:rPr>
        <w:t xml:space="preserve">769 – </w:t>
      </w:r>
      <w:proofErr w:type="spellStart"/>
      <w:r w:rsidR="00557BC1" w:rsidRPr="00733065">
        <w:rPr>
          <w:rFonts w:ascii="Arial Narrow" w:hAnsi="Arial Narrow" w:cs="Arial"/>
          <w:color w:val="auto"/>
          <w:lang w:val="pt-BR"/>
        </w:rPr>
        <w:t>Conj</w:t>
      </w:r>
      <w:proofErr w:type="spellEnd"/>
      <w:r w:rsidR="00557BC1" w:rsidRPr="00733065">
        <w:rPr>
          <w:rFonts w:ascii="Arial Narrow" w:hAnsi="Arial Narrow" w:cs="Arial"/>
          <w:color w:val="auto"/>
          <w:lang w:val="pt-BR"/>
        </w:rPr>
        <w:t xml:space="preserve"> 901 – </w:t>
      </w:r>
      <w:r w:rsidR="00733065" w:rsidRPr="00733065">
        <w:rPr>
          <w:rFonts w:ascii="Arial Narrow" w:hAnsi="Arial Narrow" w:cs="Arial"/>
          <w:color w:val="auto"/>
          <w:lang w:val="pt-BR"/>
        </w:rPr>
        <w:t xml:space="preserve">bairro </w:t>
      </w:r>
      <w:r w:rsidR="00557BC1" w:rsidRPr="00733065">
        <w:rPr>
          <w:rFonts w:ascii="Arial Narrow" w:hAnsi="Arial Narrow" w:cs="Arial"/>
          <w:color w:val="auto"/>
          <w:lang w:val="pt-BR"/>
        </w:rPr>
        <w:t>Santa Efigênia, CEP 30130-090</w:t>
      </w:r>
      <w:r w:rsidRPr="00733065">
        <w:rPr>
          <w:rFonts w:ascii="Arial Narrow" w:hAnsi="Arial Narrow" w:cs="Arial"/>
          <w:color w:val="auto"/>
          <w:lang w:val="pt-BR"/>
        </w:rPr>
        <w:t>, neste ato representada na forma do seu contrato social</w:t>
      </w:r>
      <w:r w:rsidR="003F771E" w:rsidRPr="00733065">
        <w:rPr>
          <w:rFonts w:ascii="Arial Narrow" w:hAnsi="Arial Narrow" w:cs="Arial"/>
          <w:color w:val="auto"/>
          <w:lang w:val="pt-BR"/>
        </w:rPr>
        <w:t>, doravante apenas</w:t>
      </w:r>
      <w:r w:rsidRPr="00733065">
        <w:rPr>
          <w:rFonts w:ascii="Arial Narrow" w:hAnsi="Arial Narrow" w:cs="Arial"/>
          <w:color w:val="auto"/>
          <w:lang w:val="pt-BR"/>
        </w:rPr>
        <w:t xml:space="preserve"> “Contratado”; </w:t>
      </w:r>
      <w:r w:rsidR="00D87B65" w:rsidRPr="00733065">
        <w:rPr>
          <w:rFonts w:ascii="Arial Narrow" w:hAnsi="Arial Narrow" w:cs="Arial"/>
          <w:color w:val="auto"/>
          <w:lang w:val="pt-BR"/>
        </w:rPr>
        <w:t xml:space="preserve"> </w:t>
      </w:r>
      <w:r w:rsidR="00AB4F90" w:rsidRPr="00733065">
        <w:rPr>
          <w:rFonts w:ascii="Arial Narrow" w:hAnsi="Arial Narrow" w:cs="Arial"/>
          <w:color w:val="auto"/>
          <w:lang w:val="pt-BR"/>
        </w:rPr>
        <w:t>e</w:t>
      </w:r>
      <w:r w:rsidR="0059405D" w:rsidRPr="00733065">
        <w:rPr>
          <w:rFonts w:ascii="Arial Narrow" w:hAnsi="Arial Narrow" w:cs="Arial"/>
          <w:color w:val="auto"/>
          <w:lang w:val="pt-BR"/>
        </w:rPr>
        <w:t>,</w:t>
      </w:r>
      <w:r w:rsidRPr="00733065">
        <w:rPr>
          <w:rFonts w:ascii="Arial Narrow" w:hAnsi="Arial Narrow" w:cs="Arial"/>
          <w:color w:val="auto"/>
          <w:lang w:val="pt-BR"/>
        </w:rPr>
        <w:t xml:space="preserve"> de outro lado,</w:t>
      </w:r>
      <w:r w:rsidR="00672933" w:rsidRPr="00733065">
        <w:rPr>
          <w:rFonts w:ascii="Arial Narrow" w:hAnsi="Arial Narrow" w:cs="Arial"/>
          <w:color w:val="auto"/>
          <w:lang w:val="pt-BR"/>
        </w:rPr>
        <w:t xml:space="preserve"> </w:t>
      </w:r>
      <w:r w:rsidR="00A14464" w:rsidRPr="00733065">
        <w:rPr>
          <w:rFonts w:ascii="Arial Narrow" w:hAnsi="Arial Narrow" w:cs="Arial"/>
          <w:b/>
          <w:bCs/>
          <w:color w:val="FF0000"/>
          <w:lang w:val="pt-BR"/>
        </w:rPr>
        <w:t>XXXX</w:t>
      </w:r>
      <w:r w:rsidR="00EA1FDE" w:rsidRPr="00733065">
        <w:rPr>
          <w:rFonts w:ascii="Arial Narrow" w:hAnsi="Arial Narrow" w:cs="Arial"/>
          <w:color w:val="auto"/>
          <w:lang w:val="pt-BR"/>
        </w:rPr>
        <w:t xml:space="preserve">, </w:t>
      </w:r>
      <w:r w:rsidR="00733065" w:rsidRPr="00733065">
        <w:rPr>
          <w:rFonts w:ascii="Arial Narrow" w:hAnsi="Arial Narrow" w:cs="Arial"/>
          <w:color w:val="auto"/>
          <w:lang w:val="pt-BR"/>
        </w:rPr>
        <w:t xml:space="preserve">, inscrita no CNPJ: </w:t>
      </w:r>
      <w:r w:rsidR="00733065" w:rsidRPr="00733065">
        <w:rPr>
          <w:rFonts w:ascii="Arial Narrow" w:hAnsi="Arial Narrow" w:cs="Arial"/>
          <w:color w:val="FF0000"/>
          <w:lang w:val="pt-BR"/>
        </w:rPr>
        <w:t>XXXX</w:t>
      </w:r>
      <w:r w:rsidR="00733065">
        <w:rPr>
          <w:rFonts w:ascii="Arial Narrow" w:hAnsi="Arial Narrow" w:cs="Arial"/>
          <w:color w:val="FF0000"/>
          <w:lang w:val="pt-BR"/>
        </w:rPr>
        <w:t>,</w:t>
      </w:r>
      <w:r w:rsidR="00733065" w:rsidRPr="00733065">
        <w:rPr>
          <w:rFonts w:ascii="Arial Narrow" w:hAnsi="Arial Narrow" w:cs="Arial"/>
          <w:color w:val="auto"/>
          <w:lang w:val="pt-BR"/>
        </w:rPr>
        <w:t xml:space="preserve"> com sede na cidade de </w:t>
      </w:r>
      <w:r w:rsidR="00733065" w:rsidRPr="00733065">
        <w:rPr>
          <w:rFonts w:ascii="Arial Narrow" w:hAnsi="Arial Narrow" w:cs="Arial"/>
          <w:color w:val="FF0000"/>
          <w:lang w:val="pt-BR"/>
        </w:rPr>
        <w:t>XXXX</w:t>
      </w:r>
      <w:r w:rsidR="00733065" w:rsidRPr="00733065">
        <w:rPr>
          <w:rFonts w:ascii="Arial Narrow" w:hAnsi="Arial Narrow" w:cs="Arial"/>
          <w:color w:val="auto"/>
          <w:lang w:val="pt-BR"/>
        </w:rPr>
        <w:t>-</w:t>
      </w:r>
      <w:r w:rsidR="00733065" w:rsidRPr="00733065">
        <w:rPr>
          <w:rFonts w:ascii="Arial Narrow" w:hAnsi="Arial Narrow" w:cs="Arial"/>
          <w:color w:val="FF0000"/>
          <w:lang w:val="pt-BR"/>
        </w:rPr>
        <w:t>XX</w:t>
      </w:r>
      <w:r w:rsidR="00733065" w:rsidRPr="00733065">
        <w:rPr>
          <w:rFonts w:ascii="Arial Narrow" w:hAnsi="Arial Narrow" w:cs="Arial"/>
          <w:color w:val="auto"/>
          <w:lang w:val="pt-BR"/>
        </w:rPr>
        <w:t xml:space="preserve">, na R. </w:t>
      </w:r>
      <w:r w:rsidR="00733065" w:rsidRPr="00733065">
        <w:rPr>
          <w:rFonts w:ascii="Arial Narrow" w:hAnsi="Arial Narrow" w:cs="Arial"/>
          <w:color w:val="FF0000"/>
          <w:lang w:val="pt-BR"/>
        </w:rPr>
        <w:t>XXXX</w:t>
      </w:r>
      <w:r w:rsidR="00733065" w:rsidRPr="00733065">
        <w:rPr>
          <w:rFonts w:ascii="Arial Narrow" w:hAnsi="Arial Narrow" w:cs="Arial"/>
          <w:color w:val="auto"/>
          <w:lang w:val="pt-BR"/>
        </w:rPr>
        <w:t xml:space="preserve">, n° </w:t>
      </w:r>
      <w:r w:rsidR="00733065" w:rsidRPr="00733065">
        <w:rPr>
          <w:rFonts w:ascii="Arial Narrow" w:hAnsi="Arial Narrow" w:cs="Arial"/>
          <w:color w:val="FF0000"/>
          <w:lang w:val="pt-BR"/>
        </w:rPr>
        <w:t>XXXX</w:t>
      </w:r>
      <w:r w:rsidR="00733065" w:rsidRPr="00733065">
        <w:rPr>
          <w:rFonts w:ascii="Arial Narrow" w:hAnsi="Arial Narrow" w:cs="Arial"/>
          <w:color w:val="auto"/>
          <w:lang w:val="pt-BR"/>
        </w:rPr>
        <w:t xml:space="preserve"> – </w:t>
      </w:r>
      <w:r w:rsidR="00733065" w:rsidRPr="00733065">
        <w:rPr>
          <w:rFonts w:ascii="Arial Narrow" w:hAnsi="Arial Narrow" w:cs="Arial"/>
          <w:color w:val="FF0000"/>
          <w:lang w:val="pt-BR"/>
        </w:rPr>
        <w:t>XXXX</w:t>
      </w:r>
      <w:r w:rsidR="00733065" w:rsidRPr="00733065">
        <w:rPr>
          <w:rFonts w:ascii="Arial Narrow" w:hAnsi="Arial Narrow" w:cs="Arial"/>
          <w:color w:val="auto"/>
          <w:lang w:val="pt-BR"/>
        </w:rPr>
        <w:t xml:space="preserve"> – bairro </w:t>
      </w:r>
      <w:r w:rsidR="00733065" w:rsidRPr="00733065">
        <w:rPr>
          <w:rFonts w:ascii="Arial Narrow" w:hAnsi="Arial Narrow" w:cs="Arial"/>
          <w:color w:val="FF0000"/>
          <w:lang w:val="pt-BR"/>
        </w:rPr>
        <w:t>XXXX</w:t>
      </w:r>
      <w:r w:rsidR="00733065" w:rsidRPr="00733065">
        <w:rPr>
          <w:rFonts w:ascii="Arial Narrow" w:hAnsi="Arial Narrow" w:cs="Arial"/>
          <w:color w:val="auto"/>
          <w:lang w:val="pt-BR"/>
        </w:rPr>
        <w:t xml:space="preserve">, CEP </w:t>
      </w:r>
      <w:r w:rsidR="00733065" w:rsidRPr="00733065">
        <w:rPr>
          <w:rFonts w:ascii="Arial Narrow" w:hAnsi="Arial Narrow" w:cs="Arial"/>
          <w:color w:val="FF0000"/>
          <w:lang w:val="pt-BR"/>
        </w:rPr>
        <w:t>XXXX</w:t>
      </w:r>
      <w:r w:rsidR="00EA1FDE" w:rsidRPr="00733065">
        <w:rPr>
          <w:rFonts w:ascii="Arial Narrow" w:hAnsi="Arial Narrow" w:cs="Arial"/>
          <w:color w:val="auto"/>
          <w:lang w:val="pt-BR"/>
        </w:rPr>
        <w:t xml:space="preserve">, </w:t>
      </w:r>
      <w:r w:rsidRPr="00733065">
        <w:rPr>
          <w:rFonts w:ascii="Arial Narrow" w:hAnsi="Arial Narrow" w:cs="Arial"/>
          <w:color w:val="auto"/>
          <w:lang w:val="pt-BR"/>
        </w:rPr>
        <w:t>neste ato representada na forma de seu Contrato Social, doravante apenas “</w:t>
      </w:r>
      <w:r w:rsidR="003131B1" w:rsidRPr="00733065">
        <w:rPr>
          <w:rFonts w:ascii="Arial Narrow" w:hAnsi="Arial Narrow" w:cs="Arial"/>
          <w:b/>
          <w:bCs/>
          <w:color w:val="auto"/>
          <w:lang w:val="pt-BR"/>
        </w:rPr>
        <w:t>Empresa</w:t>
      </w:r>
      <w:r w:rsidRPr="00733065">
        <w:rPr>
          <w:rFonts w:ascii="Arial Narrow" w:hAnsi="Arial Narrow" w:cs="Arial"/>
          <w:color w:val="auto"/>
          <w:lang w:val="pt-BR"/>
        </w:rPr>
        <w:t>”.</w:t>
      </w:r>
    </w:p>
    <w:p w14:paraId="1AC547B4" w14:textId="77777777" w:rsidR="00E04B55" w:rsidRPr="0020003B" w:rsidRDefault="00E04B55" w:rsidP="004A4658">
      <w:pPr>
        <w:jc w:val="both"/>
        <w:rPr>
          <w:rFonts w:ascii="Arial Narrow" w:hAnsi="Arial Narrow" w:cs="Arial"/>
          <w:color w:val="auto"/>
          <w:lang w:val="pt-BR"/>
        </w:rPr>
      </w:pPr>
    </w:p>
    <w:p w14:paraId="1D5C8103" w14:textId="32B2F730" w:rsidR="00E04B55" w:rsidRPr="0020003B" w:rsidRDefault="00E04B55" w:rsidP="004A4658">
      <w:pPr>
        <w:jc w:val="both"/>
        <w:rPr>
          <w:rFonts w:ascii="Arial Narrow" w:hAnsi="Arial Narrow" w:cs="Arial"/>
          <w:color w:val="auto"/>
          <w:u w:val="single"/>
          <w:lang w:val="pt-BR"/>
        </w:rPr>
      </w:pPr>
      <w:r w:rsidRPr="0020003B">
        <w:rPr>
          <w:rFonts w:ascii="Arial Narrow" w:hAnsi="Arial Narrow" w:cs="Arial"/>
          <w:b/>
          <w:color w:val="auto"/>
          <w:lang w:val="pt-BR"/>
        </w:rPr>
        <w:t xml:space="preserve">CONSIDERANDO QUE </w:t>
      </w:r>
      <w:r w:rsidRPr="0020003B">
        <w:rPr>
          <w:rFonts w:ascii="Arial Narrow" w:hAnsi="Arial Narrow" w:cs="Arial"/>
          <w:color w:val="auto"/>
          <w:lang w:val="pt-BR"/>
        </w:rPr>
        <w:t>as partes estão em processo de discussão acerca do desenvolvimento da prestação de serviços de assessoria, consultoria e auditoria (a “Transação Proposta”) e que as referidas discussões exigem uma troca de informações sobre os negócios, números, pessoas, clientes, processos, vendas, além de dados financeiros</w:t>
      </w:r>
      <w:r w:rsidR="0020003B">
        <w:rPr>
          <w:rFonts w:ascii="Arial Narrow" w:hAnsi="Arial Narrow" w:cs="Arial"/>
          <w:color w:val="auto"/>
          <w:lang w:val="pt-BR"/>
        </w:rPr>
        <w:t>,</w:t>
      </w:r>
      <w:r w:rsidRPr="0020003B">
        <w:rPr>
          <w:rFonts w:ascii="Arial Narrow" w:hAnsi="Arial Narrow" w:cs="Arial"/>
          <w:color w:val="auto"/>
          <w:lang w:val="pt-BR"/>
        </w:rPr>
        <w:t xml:space="preserve"> contábeis </w:t>
      </w:r>
      <w:r w:rsidR="0020003B">
        <w:rPr>
          <w:rFonts w:ascii="Arial Narrow" w:hAnsi="Arial Narrow" w:cs="Arial"/>
          <w:color w:val="auto"/>
          <w:lang w:val="pt-BR"/>
        </w:rPr>
        <w:t xml:space="preserve">e fiscais </w:t>
      </w:r>
      <w:r w:rsidRPr="0020003B">
        <w:rPr>
          <w:rFonts w:ascii="Arial Narrow" w:hAnsi="Arial Narrow" w:cs="Arial"/>
          <w:color w:val="auto"/>
          <w:lang w:val="pt-BR"/>
        </w:rPr>
        <w:t xml:space="preserve">da </w:t>
      </w:r>
      <w:r w:rsidR="0020003B" w:rsidRPr="0020003B">
        <w:rPr>
          <w:rFonts w:ascii="Arial Narrow" w:hAnsi="Arial Narrow" w:cs="Arial"/>
          <w:b/>
          <w:bCs/>
          <w:color w:val="auto"/>
          <w:lang w:val="pt-BR"/>
        </w:rPr>
        <w:t>Empresa</w:t>
      </w:r>
      <w:r w:rsidRPr="0020003B">
        <w:rPr>
          <w:rFonts w:ascii="Arial Narrow" w:hAnsi="Arial Narrow" w:cs="Arial"/>
          <w:color w:val="auto"/>
          <w:lang w:val="pt-BR"/>
        </w:rPr>
        <w:t>, consideradas confidenciais e proprietárias por cada uma das partes.</w:t>
      </w:r>
    </w:p>
    <w:p w14:paraId="00CE018C" w14:textId="77777777" w:rsidR="00E04B55" w:rsidRPr="0020003B" w:rsidRDefault="00E04B55" w:rsidP="004A4658">
      <w:pPr>
        <w:jc w:val="both"/>
        <w:rPr>
          <w:rFonts w:ascii="Arial Narrow" w:hAnsi="Arial Narrow" w:cs="Arial"/>
          <w:color w:val="auto"/>
          <w:lang w:val="pt-BR"/>
        </w:rPr>
      </w:pPr>
    </w:p>
    <w:p w14:paraId="7A1E06D6" w14:textId="77777777" w:rsidR="00E04B55" w:rsidRPr="0020003B" w:rsidRDefault="00E04B55" w:rsidP="004A4658">
      <w:pPr>
        <w:jc w:val="both"/>
        <w:rPr>
          <w:rFonts w:ascii="Arial Narrow" w:hAnsi="Arial Narrow" w:cs="Arial"/>
          <w:color w:val="auto"/>
          <w:lang w:val="pt-BR"/>
        </w:rPr>
      </w:pPr>
      <w:r w:rsidRPr="0020003B">
        <w:rPr>
          <w:rFonts w:ascii="Arial Narrow" w:hAnsi="Arial Narrow" w:cs="Arial"/>
          <w:b/>
          <w:color w:val="auto"/>
          <w:lang w:val="pt-BR"/>
        </w:rPr>
        <w:t>NESTE ATO, PORTANTO</w:t>
      </w:r>
      <w:r w:rsidRPr="0020003B">
        <w:rPr>
          <w:rFonts w:ascii="Arial Narrow" w:hAnsi="Arial Narrow" w:cs="Arial"/>
          <w:color w:val="auto"/>
          <w:lang w:val="pt-BR"/>
        </w:rPr>
        <w:t>, as partes concordam sobre o que se segue:</w:t>
      </w:r>
    </w:p>
    <w:p w14:paraId="6CF93BAC" w14:textId="77777777" w:rsidR="00E04B55" w:rsidRPr="0020003B" w:rsidRDefault="00E04B55" w:rsidP="004A4658">
      <w:pPr>
        <w:jc w:val="both"/>
        <w:rPr>
          <w:rFonts w:ascii="Arial Narrow" w:hAnsi="Arial Narrow" w:cs="Arial"/>
          <w:color w:val="auto"/>
          <w:lang w:val="pt-BR"/>
        </w:rPr>
      </w:pPr>
    </w:p>
    <w:p w14:paraId="30732B7F" w14:textId="753B621B" w:rsidR="00E04B55" w:rsidRPr="0020003B" w:rsidRDefault="00E04B55" w:rsidP="004A4658">
      <w:pPr>
        <w:numPr>
          <w:ilvl w:val="0"/>
          <w:numId w:val="1"/>
        </w:numPr>
        <w:jc w:val="both"/>
        <w:rPr>
          <w:rFonts w:ascii="Arial Narrow" w:hAnsi="Arial Narrow" w:cs="Arial"/>
          <w:b/>
          <w:color w:val="auto"/>
          <w:lang w:val="pt-BR"/>
        </w:rPr>
      </w:pPr>
      <w:r w:rsidRPr="0020003B">
        <w:rPr>
          <w:rFonts w:ascii="Arial Narrow" w:hAnsi="Arial Narrow" w:cs="Arial"/>
          <w:b/>
          <w:color w:val="auto"/>
          <w:lang w:val="pt-BR"/>
        </w:rPr>
        <w:t xml:space="preserve">Informações </w:t>
      </w:r>
      <w:proofErr w:type="gramStart"/>
      <w:r w:rsidRPr="0020003B">
        <w:rPr>
          <w:rFonts w:ascii="Arial Narrow" w:hAnsi="Arial Narrow" w:cs="Arial"/>
          <w:b/>
          <w:color w:val="auto"/>
          <w:lang w:val="pt-BR"/>
        </w:rPr>
        <w:t>Confidenciais</w:t>
      </w:r>
      <w:r w:rsidRPr="0020003B">
        <w:rPr>
          <w:rFonts w:ascii="Arial Narrow" w:hAnsi="Arial Narrow" w:cs="Arial"/>
          <w:color w:val="auto"/>
          <w:lang w:val="pt-BR"/>
        </w:rPr>
        <w:t>“ significam</w:t>
      </w:r>
      <w:proofErr w:type="gramEnd"/>
      <w:r w:rsidRPr="0020003B">
        <w:rPr>
          <w:rFonts w:ascii="Arial Narrow" w:hAnsi="Arial Narrow" w:cs="Arial"/>
          <w:color w:val="auto"/>
          <w:lang w:val="pt-BR"/>
        </w:rPr>
        <w:t xml:space="preserve"> todas informações, incluindo, mas não se limitando, a qualquer informação proprietária, técnica, de desenvolvimento, operacional, financeira, de performance, de custos, “</w:t>
      </w:r>
      <w:r w:rsidRPr="0020003B">
        <w:rPr>
          <w:rFonts w:ascii="Arial Narrow" w:hAnsi="Arial Narrow" w:cs="Arial"/>
          <w:i/>
          <w:color w:val="auto"/>
          <w:lang w:val="pt-BR"/>
        </w:rPr>
        <w:t>know-how</w:t>
      </w:r>
      <w:r w:rsidRPr="0020003B">
        <w:rPr>
          <w:rFonts w:ascii="Arial Narrow" w:hAnsi="Arial Narrow" w:cs="Arial"/>
          <w:color w:val="auto"/>
          <w:lang w:val="pt-BR"/>
        </w:rPr>
        <w:t>”, negócios, números, pessoas, clientes, processos, vendas, além de dados financeiros e contábeis das empresas. A expressão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deverá incluir também (i) a </w:t>
      </w:r>
      <w:r w:rsidRPr="0020003B">
        <w:rPr>
          <w:rFonts w:ascii="Arial Narrow" w:hAnsi="Arial Narrow" w:cs="Arial"/>
          <w:b/>
          <w:color w:val="auto"/>
          <w:lang w:val="pt-BR"/>
        </w:rPr>
        <w:t>Transação Proposta</w:t>
      </w:r>
      <w:r w:rsidRPr="0020003B">
        <w:rPr>
          <w:rFonts w:ascii="Arial Narrow" w:hAnsi="Arial Narrow" w:cs="Arial"/>
          <w:color w:val="auto"/>
          <w:lang w:val="pt-BR"/>
        </w:rPr>
        <w:t xml:space="preserve"> em si; (</w:t>
      </w:r>
      <w:proofErr w:type="spellStart"/>
      <w:r w:rsidRPr="0020003B">
        <w:rPr>
          <w:rFonts w:ascii="Arial Narrow" w:hAnsi="Arial Narrow" w:cs="Arial"/>
          <w:color w:val="auto"/>
          <w:lang w:val="pt-BR"/>
        </w:rPr>
        <w:t>ii</w:t>
      </w:r>
      <w:proofErr w:type="spellEnd"/>
      <w:r w:rsidRPr="0020003B">
        <w:rPr>
          <w:rFonts w:ascii="Arial Narrow" w:hAnsi="Arial Narrow" w:cs="Arial"/>
          <w:color w:val="auto"/>
          <w:lang w:val="pt-BR"/>
        </w:rPr>
        <w:t xml:space="preserve">) o fato de que 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foram disponibilizadas, todas as discussões relacionadas à </w:t>
      </w:r>
      <w:r w:rsidRPr="0020003B">
        <w:rPr>
          <w:rFonts w:ascii="Arial Narrow" w:hAnsi="Arial Narrow" w:cs="Arial"/>
          <w:b/>
          <w:color w:val="auto"/>
          <w:lang w:val="pt-BR"/>
        </w:rPr>
        <w:t>Transação Proposta</w:t>
      </w:r>
      <w:r w:rsidRPr="0020003B">
        <w:rPr>
          <w:rFonts w:ascii="Arial Narrow" w:hAnsi="Arial Narrow" w:cs="Arial"/>
          <w:color w:val="auto"/>
          <w:lang w:val="pt-BR"/>
        </w:rPr>
        <w:t xml:space="preserve"> e qualquer dos termos, condições ou outros fatos relacionados à </w:t>
      </w:r>
      <w:r w:rsidRPr="0020003B">
        <w:rPr>
          <w:rFonts w:ascii="Arial Narrow" w:hAnsi="Arial Narrow" w:cs="Arial"/>
          <w:b/>
          <w:color w:val="auto"/>
          <w:lang w:val="pt-BR"/>
        </w:rPr>
        <w:t>Transação Proposta</w:t>
      </w:r>
      <w:r w:rsidR="00465A61" w:rsidRPr="0020003B">
        <w:rPr>
          <w:rFonts w:ascii="Arial Narrow" w:hAnsi="Arial Narrow" w:cs="Arial"/>
          <w:b/>
          <w:color w:val="auto"/>
          <w:lang w:val="pt-BR"/>
        </w:rPr>
        <w:t>,</w:t>
      </w:r>
      <w:r w:rsidRPr="0020003B">
        <w:rPr>
          <w:rFonts w:ascii="Arial Narrow" w:hAnsi="Arial Narrow" w:cs="Arial"/>
          <w:color w:val="auto"/>
          <w:lang w:val="pt-BR"/>
        </w:rPr>
        <w:t xml:space="preserve"> e (</w:t>
      </w:r>
      <w:proofErr w:type="spellStart"/>
      <w:r w:rsidRPr="0020003B">
        <w:rPr>
          <w:rFonts w:ascii="Arial Narrow" w:hAnsi="Arial Narrow" w:cs="Arial"/>
          <w:color w:val="auto"/>
          <w:lang w:val="pt-BR"/>
        </w:rPr>
        <w:t>iii</w:t>
      </w:r>
      <w:proofErr w:type="spellEnd"/>
      <w:r w:rsidRPr="0020003B">
        <w:rPr>
          <w:rFonts w:ascii="Arial Narrow" w:hAnsi="Arial Narrow" w:cs="Arial"/>
          <w:color w:val="auto"/>
          <w:lang w:val="pt-BR"/>
        </w:rPr>
        <w:t xml:space="preserve">) todas as anotações, análises, compilações, estudos e outros documentos que contenham, reflitam ou sejam baseados nas </w:t>
      </w:r>
      <w:r w:rsidRPr="0020003B">
        <w:rPr>
          <w:rFonts w:ascii="Arial Narrow" w:hAnsi="Arial Narrow" w:cs="Arial"/>
          <w:b/>
          <w:color w:val="auto"/>
          <w:lang w:val="pt-BR"/>
        </w:rPr>
        <w:t>Informações Confidenciais.</w:t>
      </w:r>
    </w:p>
    <w:p w14:paraId="4D588446" w14:textId="77777777" w:rsidR="00E04B55" w:rsidRPr="0020003B" w:rsidRDefault="00E04B55" w:rsidP="004A4658">
      <w:pPr>
        <w:jc w:val="both"/>
        <w:rPr>
          <w:rFonts w:ascii="Arial Narrow" w:hAnsi="Arial Narrow" w:cs="Arial"/>
          <w:color w:val="auto"/>
          <w:lang w:val="pt-BR"/>
        </w:rPr>
      </w:pPr>
    </w:p>
    <w:p w14:paraId="57D742CD" w14:textId="77777777" w:rsidR="00E04B55" w:rsidRPr="0020003B" w:rsidRDefault="00E04B55" w:rsidP="004A4658">
      <w:pPr>
        <w:numPr>
          <w:ilvl w:val="0"/>
          <w:numId w:val="1"/>
        </w:numPr>
        <w:jc w:val="both"/>
        <w:rPr>
          <w:rFonts w:ascii="Arial Narrow" w:hAnsi="Arial Narrow" w:cs="Arial"/>
          <w:color w:val="auto"/>
          <w:lang w:val="pt-BR"/>
        </w:rPr>
      </w:pPr>
      <w:r w:rsidRPr="0020003B">
        <w:rPr>
          <w:rFonts w:ascii="Arial Narrow" w:hAnsi="Arial Narrow" w:cs="Arial"/>
          <w:color w:val="auto"/>
          <w:lang w:val="pt-BR"/>
        </w:rPr>
        <w:t xml:space="preserve">A receptora das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divulgadas sob 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(a “</w:t>
      </w:r>
      <w:r w:rsidRPr="0020003B">
        <w:rPr>
          <w:rFonts w:ascii="Arial Narrow" w:hAnsi="Arial Narrow" w:cs="Arial"/>
          <w:b/>
          <w:color w:val="auto"/>
          <w:lang w:val="pt-BR"/>
        </w:rPr>
        <w:t>Parte Receptora</w:t>
      </w:r>
      <w:r w:rsidRPr="0020003B">
        <w:rPr>
          <w:rFonts w:ascii="Arial Narrow" w:hAnsi="Arial Narrow" w:cs="Arial"/>
          <w:color w:val="auto"/>
          <w:lang w:val="pt-BR"/>
        </w:rPr>
        <w:t>”) deverá (i) evitar a divulgação a terceiros, inclusive com a mesma diligência que habitualmente protegeria suas próprias informações confidenciais ou proprietárias; e (</w:t>
      </w:r>
      <w:proofErr w:type="spellStart"/>
      <w:r w:rsidRPr="0020003B">
        <w:rPr>
          <w:rFonts w:ascii="Arial Narrow" w:hAnsi="Arial Narrow" w:cs="Arial"/>
          <w:color w:val="auto"/>
          <w:lang w:val="pt-BR"/>
        </w:rPr>
        <w:t>ii</w:t>
      </w:r>
      <w:proofErr w:type="spellEnd"/>
      <w:r w:rsidRPr="0020003B">
        <w:rPr>
          <w:rFonts w:ascii="Arial Narrow" w:hAnsi="Arial Narrow" w:cs="Arial"/>
          <w:color w:val="auto"/>
          <w:lang w:val="pt-BR"/>
        </w:rPr>
        <w:t xml:space="preserve">) usar 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estritamente para fins de avaliar a </w:t>
      </w:r>
      <w:r w:rsidRPr="0020003B">
        <w:rPr>
          <w:rFonts w:ascii="Arial Narrow" w:hAnsi="Arial Narrow" w:cs="Arial"/>
          <w:b/>
          <w:color w:val="auto"/>
          <w:lang w:val="pt-BR"/>
        </w:rPr>
        <w:t>Transação Proposta</w:t>
      </w:r>
      <w:r w:rsidRPr="0020003B">
        <w:rPr>
          <w:rFonts w:ascii="Arial Narrow" w:hAnsi="Arial Narrow" w:cs="Arial"/>
          <w:color w:val="auto"/>
          <w:lang w:val="pt-BR"/>
        </w:rPr>
        <w:t xml:space="preserve">, exceto se a parte divulgadora das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w:t>
      </w:r>
      <w:r w:rsidRPr="0020003B">
        <w:rPr>
          <w:rFonts w:ascii="Arial Narrow" w:hAnsi="Arial Narrow" w:cs="Arial"/>
          <w:b/>
          <w:color w:val="auto"/>
          <w:lang w:val="pt-BR"/>
        </w:rPr>
        <w:t>Parte Divulgadora</w:t>
      </w:r>
      <w:r w:rsidRPr="0020003B">
        <w:rPr>
          <w:rFonts w:ascii="Arial Narrow" w:hAnsi="Arial Narrow" w:cs="Arial"/>
          <w:color w:val="auto"/>
          <w:lang w:val="pt-BR"/>
        </w:rPr>
        <w:t>”) tiver acordo em sentido contrário por escrito.</w:t>
      </w:r>
    </w:p>
    <w:p w14:paraId="782A9659" w14:textId="77777777" w:rsidR="00E04B55" w:rsidRPr="0020003B" w:rsidRDefault="00E04B55" w:rsidP="004A4658">
      <w:pPr>
        <w:jc w:val="both"/>
        <w:rPr>
          <w:rFonts w:ascii="Arial Narrow" w:hAnsi="Arial Narrow" w:cs="Arial"/>
          <w:color w:val="auto"/>
          <w:lang w:val="pt-BR"/>
        </w:rPr>
      </w:pPr>
    </w:p>
    <w:p w14:paraId="14D6D968" w14:textId="77777777" w:rsidR="00E04B55" w:rsidRPr="0020003B" w:rsidRDefault="00E04B55" w:rsidP="004A4658">
      <w:pPr>
        <w:jc w:val="both"/>
        <w:rPr>
          <w:rFonts w:ascii="Arial Narrow" w:hAnsi="Arial Narrow" w:cs="Arial"/>
          <w:color w:val="auto"/>
          <w:lang w:val="pt-BR"/>
        </w:rPr>
      </w:pPr>
      <w:r w:rsidRPr="0020003B">
        <w:rPr>
          <w:rFonts w:ascii="Arial Narrow" w:hAnsi="Arial Narrow" w:cs="Arial"/>
          <w:color w:val="auto"/>
          <w:lang w:val="pt-BR"/>
        </w:rPr>
        <w:t>Sem limitar a generalidade do mencionado anteriormente:</w:t>
      </w:r>
    </w:p>
    <w:p w14:paraId="115F350A" w14:textId="77777777" w:rsidR="00E04B55" w:rsidRPr="0020003B" w:rsidRDefault="00E04B55" w:rsidP="004A4658">
      <w:pPr>
        <w:jc w:val="both"/>
        <w:rPr>
          <w:rFonts w:ascii="Arial Narrow" w:hAnsi="Arial Narrow" w:cs="Arial"/>
          <w:color w:val="auto"/>
          <w:lang w:val="pt-BR"/>
        </w:rPr>
      </w:pPr>
    </w:p>
    <w:p w14:paraId="0C827456" w14:textId="77777777" w:rsidR="00E04B55" w:rsidRPr="0020003B" w:rsidRDefault="00E04B55" w:rsidP="004A4658">
      <w:pPr>
        <w:numPr>
          <w:ilvl w:val="0"/>
          <w:numId w:val="2"/>
        </w:numPr>
        <w:tabs>
          <w:tab w:val="left" w:pos="900"/>
        </w:tabs>
        <w:jc w:val="both"/>
        <w:rPr>
          <w:rFonts w:ascii="Arial Narrow" w:hAnsi="Arial Narrow" w:cs="Arial"/>
          <w:color w:val="auto"/>
          <w:lang w:val="pt-BR"/>
        </w:rPr>
      </w:pPr>
      <w:r w:rsidRPr="0020003B">
        <w:rPr>
          <w:rFonts w:ascii="Arial Narrow" w:hAnsi="Arial Narrow" w:cs="Arial"/>
          <w:color w:val="auto"/>
          <w:lang w:val="pt-BR"/>
        </w:rPr>
        <w:t xml:space="preserve">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divulgará 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apenas àqueles indivíduos qualificados como seus empregados, diretores, representantes, consultores e agentes que devam acessar tais informações (pessoas autorizadas), para fins de avaliação da </w:t>
      </w:r>
      <w:r w:rsidRPr="0020003B">
        <w:rPr>
          <w:rFonts w:ascii="Arial Narrow" w:hAnsi="Arial Narrow" w:cs="Arial"/>
          <w:b/>
          <w:color w:val="auto"/>
          <w:lang w:val="pt-BR"/>
        </w:rPr>
        <w:t>Transação Proposta</w:t>
      </w:r>
      <w:r w:rsidRPr="0020003B">
        <w:rPr>
          <w:rFonts w:ascii="Arial Narrow" w:hAnsi="Arial Narrow" w:cs="Arial"/>
          <w:color w:val="auto"/>
          <w:lang w:val="pt-BR"/>
        </w:rPr>
        <w:t>, e a ninguém mais;</w:t>
      </w:r>
    </w:p>
    <w:p w14:paraId="03B5C776" w14:textId="77777777" w:rsidR="00E04B55" w:rsidRPr="0020003B" w:rsidRDefault="00E04B55" w:rsidP="004A4658">
      <w:pPr>
        <w:jc w:val="both"/>
        <w:rPr>
          <w:rFonts w:ascii="Arial Narrow" w:hAnsi="Arial Narrow" w:cs="Arial"/>
          <w:color w:val="auto"/>
          <w:lang w:val="pt-BR"/>
        </w:rPr>
      </w:pPr>
    </w:p>
    <w:p w14:paraId="6FB1A087" w14:textId="3ECB9B1C" w:rsidR="00E04B55" w:rsidRPr="0020003B" w:rsidRDefault="00E04B55" w:rsidP="004A4658">
      <w:pPr>
        <w:numPr>
          <w:ilvl w:val="0"/>
          <w:numId w:val="2"/>
        </w:numPr>
        <w:tabs>
          <w:tab w:val="left" w:pos="900"/>
        </w:tabs>
        <w:jc w:val="both"/>
        <w:rPr>
          <w:rFonts w:ascii="Arial Narrow" w:hAnsi="Arial Narrow" w:cs="Arial"/>
          <w:color w:val="auto"/>
          <w:lang w:val="pt-BR"/>
        </w:rPr>
      </w:pPr>
      <w:r w:rsidRPr="0020003B">
        <w:rPr>
          <w:rFonts w:ascii="Arial Narrow" w:hAnsi="Arial Narrow" w:cs="Arial"/>
          <w:color w:val="auto"/>
          <w:lang w:val="pt-BR"/>
        </w:rPr>
        <w:t xml:space="preserve">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assegurará que todas as pessoas que receberem quaisquer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por seu intermédio, vincular-se-ão aos termos e condições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como se parte deste fossem; em caso de divulgação de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por qualquer das pessoas autorizadas, em infração a 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será diretamente responsabilizada perante a </w:t>
      </w:r>
      <w:r w:rsidRPr="0020003B">
        <w:rPr>
          <w:rFonts w:ascii="Arial Narrow" w:hAnsi="Arial Narrow" w:cs="Arial"/>
          <w:b/>
          <w:color w:val="auto"/>
          <w:lang w:val="pt-BR"/>
        </w:rPr>
        <w:t>Parte Divulgadora</w:t>
      </w:r>
      <w:r w:rsidRPr="0020003B">
        <w:rPr>
          <w:rFonts w:ascii="Arial Narrow" w:hAnsi="Arial Narrow" w:cs="Arial"/>
          <w:color w:val="auto"/>
          <w:lang w:val="pt-BR"/>
        </w:rPr>
        <w:t>; e</w:t>
      </w:r>
    </w:p>
    <w:p w14:paraId="0C6850C2" w14:textId="77777777" w:rsidR="00E04B55" w:rsidRPr="0020003B" w:rsidRDefault="00E04B55" w:rsidP="004A4658">
      <w:pPr>
        <w:jc w:val="both"/>
        <w:rPr>
          <w:rFonts w:ascii="Arial Narrow" w:hAnsi="Arial Narrow" w:cs="Arial"/>
          <w:color w:val="auto"/>
          <w:lang w:val="pt-BR"/>
        </w:rPr>
      </w:pPr>
    </w:p>
    <w:p w14:paraId="18EEE3BE" w14:textId="77777777" w:rsidR="00E04B55" w:rsidRPr="0020003B" w:rsidRDefault="00E04B55" w:rsidP="004A4658">
      <w:pPr>
        <w:numPr>
          <w:ilvl w:val="0"/>
          <w:numId w:val="2"/>
        </w:numPr>
        <w:tabs>
          <w:tab w:val="left" w:pos="900"/>
        </w:tabs>
        <w:jc w:val="both"/>
        <w:rPr>
          <w:rFonts w:ascii="Arial Narrow" w:hAnsi="Arial Narrow" w:cs="Arial"/>
          <w:color w:val="auto"/>
          <w:lang w:val="pt-BR"/>
        </w:rPr>
      </w:pPr>
      <w:r w:rsidRPr="0020003B">
        <w:rPr>
          <w:rFonts w:ascii="Arial Narrow" w:hAnsi="Arial Narrow" w:cs="Arial"/>
          <w:color w:val="auto"/>
          <w:lang w:val="pt-BR"/>
        </w:rPr>
        <w:t xml:space="preserve">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reconhece que qualquer divulgação ou uso não autorizado de quaisquer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serão considerados como infração material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e resultarão em dano irreparável para a </w:t>
      </w:r>
      <w:r w:rsidRPr="0020003B">
        <w:rPr>
          <w:rFonts w:ascii="Arial Narrow" w:hAnsi="Arial Narrow" w:cs="Arial"/>
          <w:b/>
          <w:color w:val="auto"/>
          <w:lang w:val="pt-BR"/>
        </w:rPr>
        <w:t>Parte Divulgadora</w:t>
      </w:r>
      <w:r w:rsidRPr="0020003B">
        <w:rPr>
          <w:rFonts w:ascii="Arial Narrow" w:hAnsi="Arial Narrow" w:cs="Arial"/>
          <w:color w:val="auto"/>
          <w:lang w:val="pt-BR"/>
        </w:rPr>
        <w:t xml:space="preserve">. Além do direito de ressarcimento integral de prejuízos monetários advindos de tal quebra contratual, a </w:t>
      </w:r>
      <w:r w:rsidRPr="0020003B">
        <w:rPr>
          <w:rFonts w:ascii="Arial Narrow" w:hAnsi="Arial Narrow" w:cs="Arial"/>
          <w:b/>
          <w:color w:val="auto"/>
          <w:lang w:val="pt-BR"/>
        </w:rPr>
        <w:t>Parte Divulgadora</w:t>
      </w:r>
      <w:r w:rsidRPr="0020003B">
        <w:rPr>
          <w:rFonts w:ascii="Arial Narrow" w:hAnsi="Arial Narrow" w:cs="Arial"/>
          <w:color w:val="auto"/>
          <w:lang w:val="pt-BR"/>
        </w:rPr>
        <w:t xml:space="preserve"> terá o direito a tomar as medidas judiciais necessárias, através da corte da jurisdição competente, visando a imediata cessação da divulgação não autorizada.</w:t>
      </w:r>
    </w:p>
    <w:p w14:paraId="1FA3AB85" w14:textId="77777777" w:rsidR="00E04B55" w:rsidRPr="0020003B" w:rsidRDefault="00E04B55" w:rsidP="004A4658">
      <w:pPr>
        <w:jc w:val="both"/>
        <w:rPr>
          <w:rFonts w:ascii="Arial Narrow" w:hAnsi="Arial Narrow" w:cs="Arial"/>
          <w:color w:val="auto"/>
          <w:lang w:val="pt-BR"/>
        </w:rPr>
      </w:pPr>
    </w:p>
    <w:p w14:paraId="64F7C955" w14:textId="62BB8D7B" w:rsidR="00E04B55" w:rsidRPr="0020003B" w:rsidRDefault="00E04B55" w:rsidP="004A4658">
      <w:pPr>
        <w:pStyle w:val="Corpodetexto"/>
        <w:numPr>
          <w:ilvl w:val="0"/>
          <w:numId w:val="3"/>
        </w:numPr>
        <w:rPr>
          <w:rFonts w:ascii="Arial Narrow" w:hAnsi="Arial Narrow"/>
          <w:color w:val="auto"/>
          <w:sz w:val="24"/>
          <w:szCs w:val="24"/>
          <w:lang w:val="pt-BR"/>
        </w:rPr>
      </w:pPr>
      <w:r w:rsidRPr="0020003B">
        <w:rPr>
          <w:rFonts w:ascii="Arial Narrow" w:hAnsi="Arial Narrow"/>
          <w:color w:val="auto"/>
          <w:sz w:val="24"/>
          <w:szCs w:val="24"/>
          <w:lang w:val="pt-BR"/>
        </w:rPr>
        <w:t xml:space="preserve">Não haverá responsabilidade por infração às restrições contidas na Cláusula 2, sobre uso e divulgação de </w:t>
      </w:r>
      <w:r w:rsidRPr="0020003B">
        <w:rPr>
          <w:rFonts w:ascii="Arial Narrow" w:hAnsi="Arial Narrow"/>
          <w:b/>
          <w:color w:val="auto"/>
          <w:sz w:val="24"/>
          <w:szCs w:val="24"/>
          <w:lang w:val="pt-BR"/>
        </w:rPr>
        <w:t>Informações Confidenciais</w:t>
      </w:r>
      <w:r w:rsidRPr="0020003B">
        <w:rPr>
          <w:rFonts w:ascii="Arial Narrow" w:hAnsi="Arial Narrow"/>
          <w:color w:val="auto"/>
          <w:sz w:val="24"/>
          <w:szCs w:val="24"/>
          <w:lang w:val="pt-BR"/>
        </w:rPr>
        <w:t xml:space="preserve">, caso a </w:t>
      </w:r>
      <w:r w:rsidR="00F923B3" w:rsidRPr="0020003B">
        <w:rPr>
          <w:rFonts w:ascii="Arial Narrow" w:hAnsi="Arial Narrow"/>
          <w:b/>
          <w:color w:val="auto"/>
          <w:sz w:val="24"/>
          <w:szCs w:val="24"/>
          <w:lang w:val="pt-BR"/>
        </w:rPr>
        <w:t>P</w:t>
      </w:r>
      <w:r w:rsidRPr="0020003B">
        <w:rPr>
          <w:rFonts w:ascii="Arial Narrow" w:hAnsi="Arial Narrow"/>
          <w:b/>
          <w:color w:val="auto"/>
          <w:sz w:val="24"/>
          <w:szCs w:val="24"/>
          <w:lang w:val="pt-BR"/>
        </w:rPr>
        <w:t>arte Receptora</w:t>
      </w:r>
      <w:r w:rsidRPr="0020003B">
        <w:rPr>
          <w:rFonts w:ascii="Arial Narrow" w:hAnsi="Arial Narrow"/>
          <w:color w:val="auto"/>
          <w:sz w:val="24"/>
          <w:szCs w:val="24"/>
          <w:lang w:val="pt-BR"/>
        </w:rPr>
        <w:t xml:space="preserve"> seja capaz de provar que:</w:t>
      </w:r>
    </w:p>
    <w:p w14:paraId="10F3AEAE" w14:textId="77777777" w:rsidR="00E04B55" w:rsidRPr="0020003B" w:rsidRDefault="00E04B55" w:rsidP="004A4658">
      <w:pPr>
        <w:pStyle w:val="Corpodetexto"/>
        <w:rPr>
          <w:rFonts w:ascii="Arial Narrow" w:hAnsi="Arial Narrow"/>
          <w:color w:val="auto"/>
          <w:sz w:val="24"/>
          <w:szCs w:val="24"/>
          <w:lang w:val="pt-BR"/>
        </w:rPr>
      </w:pPr>
    </w:p>
    <w:p w14:paraId="6F80F2CB" w14:textId="77777777" w:rsidR="00E04B55" w:rsidRPr="0020003B" w:rsidRDefault="00E04B55" w:rsidP="004A4658">
      <w:pPr>
        <w:numPr>
          <w:ilvl w:val="0"/>
          <w:numId w:val="4"/>
        </w:numPr>
        <w:jc w:val="both"/>
        <w:rPr>
          <w:rFonts w:ascii="Arial Narrow" w:hAnsi="Arial Narrow" w:cs="Arial"/>
          <w:color w:val="auto"/>
          <w:lang w:val="pt-BR"/>
        </w:rPr>
      </w:pPr>
      <w:r w:rsidRPr="0020003B">
        <w:rPr>
          <w:rFonts w:ascii="Arial Narrow" w:hAnsi="Arial Narrow" w:cs="Arial"/>
          <w:color w:val="auto"/>
          <w:lang w:val="pt-BR"/>
        </w:rPr>
        <w:t xml:space="preserve">tais informações eram de domínio público ou foram disponibilizadas ao público através de qualquer outro meio que não a infração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pela </w:t>
      </w:r>
      <w:r w:rsidRPr="0020003B">
        <w:rPr>
          <w:rFonts w:ascii="Arial Narrow" w:hAnsi="Arial Narrow" w:cs="Arial"/>
          <w:b/>
          <w:color w:val="auto"/>
          <w:lang w:val="pt-BR"/>
        </w:rPr>
        <w:t>Parte Receptora</w:t>
      </w:r>
      <w:r w:rsidRPr="0020003B">
        <w:rPr>
          <w:rFonts w:ascii="Arial Narrow" w:hAnsi="Arial Narrow" w:cs="Arial"/>
          <w:color w:val="auto"/>
          <w:lang w:val="pt-BR"/>
        </w:rPr>
        <w:t>;</w:t>
      </w:r>
    </w:p>
    <w:p w14:paraId="40EF4EAE" w14:textId="77777777" w:rsidR="00E04B55" w:rsidRPr="0020003B" w:rsidRDefault="00E04B55" w:rsidP="004A4658">
      <w:pPr>
        <w:jc w:val="both"/>
        <w:rPr>
          <w:rFonts w:ascii="Arial Narrow" w:hAnsi="Arial Narrow" w:cs="Arial"/>
          <w:color w:val="auto"/>
          <w:lang w:val="pt-BR"/>
        </w:rPr>
      </w:pPr>
    </w:p>
    <w:p w14:paraId="37AA49A5" w14:textId="77777777" w:rsidR="00E04B55" w:rsidRPr="0020003B" w:rsidRDefault="00E04B55" w:rsidP="004A4658">
      <w:pPr>
        <w:numPr>
          <w:ilvl w:val="0"/>
          <w:numId w:val="4"/>
        </w:numPr>
        <w:jc w:val="both"/>
        <w:rPr>
          <w:rFonts w:ascii="Arial Narrow" w:hAnsi="Arial Narrow" w:cs="Arial"/>
          <w:color w:val="auto"/>
          <w:lang w:val="pt-BR"/>
        </w:rPr>
      </w:pPr>
      <w:r w:rsidRPr="0020003B">
        <w:rPr>
          <w:rFonts w:ascii="Arial Narrow" w:hAnsi="Arial Narrow" w:cs="Arial"/>
          <w:color w:val="auto"/>
          <w:lang w:val="pt-BR"/>
        </w:rPr>
        <w:t xml:space="preserve">as informações estavam legalmente sob posse da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sem obrigação de sigilo, previamente ao recebimento pela </w:t>
      </w:r>
      <w:r w:rsidRPr="0020003B">
        <w:rPr>
          <w:rFonts w:ascii="Arial Narrow" w:hAnsi="Arial Narrow" w:cs="Arial"/>
          <w:b/>
          <w:color w:val="auto"/>
          <w:lang w:val="pt-BR"/>
        </w:rPr>
        <w:t>Parte Divulgadora</w:t>
      </w:r>
      <w:r w:rsidRPr="0020003B">
        <w:rPr>
          <w:rFonts w:ascii="Arial Narrow" w:hAnsi="Arial Narrow" w:cs="Arial"/>
          <w:color w:val="auto"/>
          <w:lang w:val="pt-BR"/>
        </w:rPr>
        <w:t xml:space="preserve">; ou se 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tiver licitamente obtido tais informações através de terceiros não obrigados ao dever de sigilo;</w:t>
      </w:r>
    </w:p>
    <w:p w14:paraId="1AD81004" w14:textId="77777777" w:rsidR="00E04B55" w:rsidRPr="0020003B" w:rsidRDefault="00E04B55" w:rsidP="004A4658">
      <w:pPr>
        <w:jc w:val="both"/>
        <w:rPr>
          <w:rFonts w:ascii="Arial Narrow" w:hAnsi="Arial Narrow" w:cs="Arial"/>
          <w:color w:val="auto"/>
          <w:lang w:val="pt-BR"/>
        </w:rPr>
      </w:pPr>
    </w:p>
    <w:p w14:paraId="6DEB3175" w14:textId="77777777" w:rsidR="00E04B55" w:rsidRPr="0020003B" w:rsidRDefault="00E04B55" w:rsidP="004A4658">
      <w:pPr>
        <w:numPr>
          <w:ilvl w:val="0"/>
          <w:numId w:val="4"/>
        </w:numPr>
        <w:jc w:val="both"/>
        <w:rPr>
          <w:rFonts w:ascii="Arial Narrow" w:hAnsi="Arial Narrow" w:cs="Arial"/>
          <w:color w:val="auto"/>
          <w:lang w:val="pt-BR"/>
        </w:rPr>
      </w:pPr>
      <w:r w:rsidRPr="0020003B">
        <w:rPr>
          <w:rFonts w:ascii="Arial Narrow" w:hAnsi="Arial Narrow" w:cs="Arial"/>
          <w:color w:val="auto"/>
          <w:lang w:val="pt-BR"/>
        </w:rPr>
        <w:t xml:space="preserve">tais informações foram desenvolvidas de forma independente por empregados da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sem uso de </w:t>
      </w:r>
      <w:r w:rsidRPr="0020003B">
        <w:rPr>
          <w:rFonts w:ascii="Arial Narrow" w:hAnsi="Arial Narrow" w:cs="Arial"/>
          <w:b/>
          <w:color w:val="auto"/>
          <w:lang w:val="pt-BR"/>
        </w:rPr>
        <w:t>Informação Proprietária</w:t>
      </w:r>
      <w:r w:rsidRPr="0020003B">
        <w:rPr>
          <w:rFonts w:ascii="Arial Narrow" w:hAnsi="Arial Narrow" w:cs="Arial"/>
          <w:color w:val="auto"/>
          <w:lang w:val="pt-BR"/>
        </w:rPr>
        <w:t xml:space="preserve"> da </w:t>
      </w:r>
      <w:r w:rsidRPr="0020003B">
        <w:rPr>
          <w:rFonts w:ascii="Arial Narrow" w:hAnsi="Arial Narrow" w:cs="Arial"/>
          <w:b/>
          <w:color w:val="auto"/>
          <w:lang w:val="pt-BR"/>
        </w:rPr>
        <w:t>Parte Divulgadora</w:t>
      </w:r>
      <w:r w:rsidRPr="0020003B">
        <w:rPr>
          <w:rFonts w:ascii="Arial Narrow" w:hAnsi="Arial Narrow" w:cs="Arial"/>
          <w:color w:val="auto"/>
          <w:lang w:val="pt-BR"/>
        </w:rPr>
        <w:t>;</w:t>
      </w:r>
    </w:p>
    <w:p w14:paraId="72D544B2" w14:textId="77777777" w:rsidR="00E04B55" w:rsidRPr="0020003B" w:rsidRDefault="00E04B55" w:rsidP="004A4658">
      <w:pPr>
        <w:jc w:val="both"/>
        <w:rPr>
          <w:rFonts w:ascii="Arial Narrow" w:hAnsi="Arial Narrow" w:cs="Arial"/>
          <w:color w:val="auto"/>
          <w:lang w:val="pt-BR"/>
        </w:rPr>
      </w:pPr>
    </w:p>
    <w:p w14:paraId="7AB94FC8" w14:textId="77777777" w:rsidR="00E04B55" w:rsidRPr="0020003B" w:rsidRDefault="00E04B55" w:rsidP="004A4658">
      <w:pPr>
        <w:numPr>
          <w:ilvl w:val="0"/>
          <w:numId w:val="4"/>
        </w:numPr>
        <w:jc w:val="both"/>
        <w:rPr>
          <w:rFonts w:ascii="Arial Narrow" w:hAnsi="Arial Narrow" w:cs="Arial"/>
          <w:color w:val="auto"/>
          <w:lang w:val="pt-BR"/>
        </w:rPr>
      </w:pPr>
      <w:r w:rsidRPr="0020003B">
        <w:rPr>
          <w:rFonts w:ascii="Arial Narrow" w:hAnsi="Arial Narrow" w:cs="Arial"/>
          <w:color w:val="auto"/>
          <w:lang w:val="pt-BR"/>
        </w:rPr>
        <w:t xml:space="preserve">a divulgação de tais </w:t>
      </w:r>
      <w:proofErr w:type="gramStart"/>
      <w:r w:rsidRPr="0020003B">
        <w:rPr>
          <w:rFonts w:ascii="Arial Narrow" w:hAnsi="Arial Narrow" w:cs="Arial"/>
          <w:color w:val="auto"/>
          <w:lang w:val="pt-BR"/>
        </w:rPr>
        <w:t xml:space="preserve">informações pela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tenha</w:t>
      </w:r>
      <w:proofErr w:type="gramEnd"/>
      <w:r w:rsidRPr="0020003B">
        <w:rPr>
          <w:rFonts w:ascii="Arial Narrow" w:hAnsi="Arial Narrow" w:cs="Arial"/>
          <w:color w:val="auto"/>
          <w:lang w:val="pt-BR"/>
        </w:rPr>
        <w:t xml:space="preserve"> sido exigida em cumprimento de ordem ou decisão judicial, ou em cumprimento de lei aplicável, considerando-se, entretanto, que 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concorde notificar, previamente e por escrito a </w:t>
      </w:r>
      <w:r w:rsidRPr="0020003B">
        <w:rPr>
          <w:rFonts w:ascii="Arial Narrow" w:hAnsi="Arial Narrow" w:cs="Arial"/>
          <w:b/>
          <w:color w:val="auto"/>
          <w:lang w:val="pt-BR"/>
        </w:rPr>
        <w:t>Parte Divulgadora</w:t>
      </w:r>
      <w:r w:rsidRPr="0020003B">
        <w:rPr>
          <w:rFonts w:ascii="Arial Narrow" w:hAnsi="Arial Narrow" w:cs="Arial"/>
          <w:color w:val="auto"/>
          <w:lang w:val="pt-BR"/>
        </w:rPr>
        <w:t xml:space="preserve"> sobre a obrigação de divulgação e, tome todas ações lícitas e razoáveis possíveis para evitar e/ou minimizar a amplitude de tal divulgação; ou</w:t>
      </w:r>
    </w:p>
    <w:p w14:paraId="323693E2" w14:textId="77777777" w:rsidR="00E04B55" w:rsidRPr="0020003B" w:rsidRDefault="00E04B55" w:rsidP="004A4658">
      <w:pPr>
        <w:jc w:val="both"/>
        <w:rPr>
          <w:rFonts w:ascii="Arial Narrow" w:hAnsi="Arial Narrow" w:cs="Arial"/>
          <w:color w:val="auto"/>
          <w:lang w:val="pt-BR"/>
        </w:rPr>
      </w:pPr>
    </w:p>
    <w:p w14:paraId="72D4120D" w14:textId="77777777" w:rsidR="00E04B55" w:rsidRPr="0020003B" w:rsidRDefault="00E04B55" w:rsidP="004A4658">
      <w:pPr>
        <w:numPr>
          <w:ilvl w:val="0"/>
          <w:numId w:val="4"/>
        </w:numPr>
        <w:jc w:val="both"/>
        <w:rPr>
          <w:rFonts w:ascii="Arial Narrow" w:hAnsi="Arial Narrow" w:cs="Arial"/>
          <w:b/>
          <w:color w:val="auto"/>
          <w:lang w:val="pt-BR"/>
        </w:rPr>
      </w:pPr>
      <w:r w:rsidRPr="0020003B">
        <w:rPr>
          <w:rFonts w:ascii="Arial Narrow" w:hAnsi="Arial Narrow" w:cs="Arial"/>
          <w:color w:val="auto"/>
          <w:lang w:val="pt-BR"/>
        </w:rPr>
        <w:t xml:space="preserve">tais informações tenham sido divulgadas mediante prévia autorização por escrito, pela </w:t>
      </w:r>
      <w:r w:rsidRPr="0020003B">
        <w:rPr>
          <w:rFonts w:ascii="Arial Narrow" w:hAnsi="Arial Narrow" w:cs="Arial"/>
          <w:b/>
          <w:color w:val="auto"/>
          <w:lang w:val="pt-BR"/>
        </w:rPr>
        <w:t>Parte Divulgadora.</w:t>
      </w:r>
    </w:p>
    <w:p w14:paraId="4CC56B77" w14:textId="77777777" w:rsidR="00E04B55" w:rsidRPr="0020003B" w:rsidRDefault="00E04B55" w:rsidP="004A4658">
      <w:pPr>
        <w:jc w:val="both"/>
        <w:rPr>
          <w:rFonts w:ascii="Arial Narrow" w:hAnsi="Arial Narrow" w:cs="Arial"/>
          <w:color w:val="auto"/>
          <w:lang w:val="pt-BR"/>
        </w:rPr>
      </w:pPr>
    </w:p>
    <w:p w14:paraId="4CB8A00D"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As obrigações de sigilo e de restrições de uso, no que se refere às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divulgadas antes da data de rescisão vigerão pelo período de cinco (5) anos após o recebimento de tais informações.</w:t>
      </w:r>
    </w:p>
    <w:p w14:paraId="61E0FB2C" w14:textId="77777777" w:rsidR="00E04B55" w:rsidRPr="0020003B" w:rsidRDefault="00E04B55" w:rsidP="004A4658">
      <w:pPr>
        <w:jc w:val="both"/>
        <w:rPr>
          <w:rFonts w:ascii="Arial Narrow" w:hAnsi="Arial Narrow" w:cs="Arial"/>
          <w:color w:val="auto"/>
          <w:lang w:val="pt-BR"/>
        </w:rPr>
      </w:pPr>
    </w:p>
    <w:p w14:paraId="0F10A8C5"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Mediante rescisão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em conformidade com os seus termos, cada uma das partes deverá, por meio das pessoas indicadas no início dos trabalhos, dentro de um </w:t>
      </w:r>
      <w:proofErr w:type="gramStart"/>
      <w:r w:rsidRPr="0020003B">
        <w:rPr>
          <w:rFonts w:ascii="Arial Narrow" w:hAnsi="Arial Narrow" w:cs="Arial"/>
          <w:color w:val="auto"/>
          <w:lang w:val="pt-BR"/>
        </w:rPr>
        <w:t>período razoável de tempo</w:t>
      </w:r>
      <w:proofErr w:type="gramEnd"/>
      <w:r w:rsidRPr="0020003B">
        <w:rPr>
          <w:rFonts w:ascii="Arial Narrow" w:hAnsi="Arial Narrow" w:cs="Arial"/>
          <w:color w:val="auto"/>
          <w:lang w:val="pt-BR"/>
        </w:rPr>
        <w:t xml:space="preserve"> após o recebimento da solicitação por escrito da outra parte, devolver todas 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e cópias recebidas até então da outra parte, sob os termos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e destruir todas 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baseadas naquelas.</w:t>
      </w:r>
    </w:p>
    <w:p w14:paraId="0D27429E" w14:textId="77777777" w:rsidR="00E04B55" w:rsidRPr="0020003B" w:rsidRDefault="00E04B55" w:rsidP="004A4658">
      <w:pPr>
        <w:jc w:val="both"/>
        <w:rPr>
          <w:rFonts w:ascii="Arial Narrow" w:hAnsi="Arial Narrow" w:cs="Arial"/>
          <w:color w:val="auto"/>
          <w:lang w:val="pt-BR"/>
        </w:rPr>
      </w:pPr>
    </w:p>
    <w:p w14:paraId="363371F4"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A </w:t>
      </w:r>
      <w:r w:rsidRPr="0020003B">
        <w:rPr>
          <w:rFonts w:ascii="Arial Narrow" w:hAnsi="Arial Narrow" w:cs="Arial"/>
          <w:b/>
          <w:color w:val="auto"/>
          <w:lang w:val="pt-BR"/>
        </w:rPr>
        <w:t>Parte Receptora</w:t>
      </w:r>
      <w:r w:rsidRPr="0020003B">
        <w:rPr>
          <w:rFonts w:ascii="Arial Narrow" w:hAnsi="Arial Narrow" w:cs="Arial"/>
          <w:color w:val="auto"/>
          <w:lang w:val="pt-BR"/>
        </w:rPr>
        <w:t xml:space="preserve"> reconhece e compreende que nenhuma garantia, de qualquer natureza, é dada pela </w:t>
      </w:r>
      <w:r w:rsidRPr="0020003B">
        <w:rPr>
          <w:rFonts w:ascii="Arial Narrow" w:hAnsi="Arial Narrow" w:cs="Arial"/>
          <w:b/>
          <w:color w:val="auto"/>
          <w:lang w:val="pt-BR"/>
        </w:rPr>
        <w:t>Parte Divulgadora</w:t>
      </w:r>
      <w:r w:rsidRPr="0020003B">
        <w:rPr>
          <w:rFonts w:ascii="Arial Narrow" w:hAnsi="Arial Narrow" w:cs="Arial"/>
          <w:color w:val="auto"/>
          <w:lang w:val="pt-BR"/>
        </w:rPr>
        <w:t xml:space="preserve"> no que se refere à exatidão ou integridade das </w:t>
      </w:r>
      <w:r w:rsidRPr="0020003B">
        <w:rPr>
          <w:rFonts w:ascii="Arial Narrow" w:hAnsi="Arial Narrow" w:cs="Arial"/>
          <w:b/>
          <w:color w:val="auto"/>
          <w:lang w:val="pt-BR"/>
        </w:rPr>
        <w:t>Informações Confidenciais.</w:t>
      </w:r>
    </w:p>
    <w:p w14:paraId="6EA76D36" w14:textId="77777777" w:rsidR="00E04B55" w:rsidRPr="0020003B" w:rsidRDefault="00E04B55" w:rsidP="004A4658">
      <w:pPr>
        <w:jc w:val="both"/>
        <w:rPr>
          <w:rFonts w:ascii="Arial Narrow" w:hAnsi="Arial Narrow" w:cs="Arial"/>
          <w:color w:val="auto"/>
          <w:lang w:val="pt-BR"/>
        </w:rPr>
      </w:pPr>
    </w:p>
    <w:p w14:paraId="2815AD13"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deverão permanecer sob propriedade exclusiva da </w:t>
      </w:r>
      <w:r w:rsidRPr="0020003B">
        <w:rPr>
          <w:rFonts w:ascii="Arial Narrow" w:hAnsi="Arial Narrow" w:cs="Arial"/>
          <w:b/>
          <w:color w:val="auto"/>
          <w:lang w:val="pt-BR"/>
        </w:rPr>
        <w:t>Parte Divulgadora</w:t>
      </w:r>
      <w:r w:rsidRPr="0020003B">
        <w:rPr>
          <w:rFonts w:ascii="Arial Narrow" w:hAnsi="Arial Narrow" w:cs="Arial"/>
          <w:color w:val="auto"/>
          <w:lang w:val="pt-BR"/>
        </w:rPr>
        <w:t xml:space="preserve">. Nenhuma disposição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deverá ser interpretada de forma a conceder à </w:t>
      </w:r>
      <w:r w:rsidRPr="0020003B">
        <w:rPr>
          <w:rFonts w:ascii="Arial Narrow" w:hAnsi="Arial Narrow" w:cs="Arial"/>
          <w:b/>
          <w:color w:val="auto"/>
          <w:lang w:val="pt-BR"/>
        </w:rPr>
        <w:t>Parte Receptora</w:t>
      </w:r>
      <w:r w:rsidRPr="0020003B">
        <w:rPr>
          <w:rFonts w:ascii="Arial Narrow" w:hAnsi="Arial Narrow" w:cs="Arial"/>
          <w:color w:val="auto"/>
          <w:lang w:val="pt-BR"/>
        </w:rPr>
        <w:t>, qualquer direito, título ou interesse referente às patentes, marcas licenciadas, licenças, “</w:t>
      </w:r>
      <w:r w:rsidRPr="0020003B">
        <w:rPr>
          <w:rFonts w:ascii="Arial Narrow" w:hAnsi="Arial Narrow" w:cs="Arial"/>
          <w:i/>
          <w:color w:val="auto"/>
          <w:lang w:val="pt-BR"/>
        </w:rPr>
        <w:t>copyrights</w:t>
      </w:r>
      <w:r w:rsidRPr="0020003B">
        <w:rPr>
          <w:rFonts w:ascii="Arial Narrow" w:hAnsi="Arial Narrow" w:cs="Arial"/>
          <w:color w:val="auto"/>
          <w:lang w:val="pt-BR"/>
        </w:rPr>
        <w:t xml:space="preserve">” ou qualquer outro direito da </w:t>
      </w:r>
      <w:r w:rsidRPr="0020003B">
        <w:rPr>
          <w:rFonts w:ascii="Arial Narrow" w:hAnsi="Arial Narrow" w:cs="Arial"/>
          <w:b/>
          <w:color w:val="auto"/>
          <w:lang w:val="pt-BR"/>
        </w:rPr>
        <w:t>Parte Divulgadora</w:t>
      </w:r>
      <w:r w:rsidRPr="0020003B">
        <w:rPr>
          <w:rFonts w:ascii="Arial Narrow" w:hAnsi="Arial Narrow" w:cs="Arial"/>
          <w:color w:val="auto"/>
          <w:lang w:val="pt-BR"/>
        </w:rPr>
        <w:t>.</w:t>
      </w:r>
    </w:p>
    <w:p w14:paraId="629D8080" w14:textId="77777777" w:rsidR="00E04B55" w:rsidRPr="0020003B" w:rsidRDefault="00E04B55" w:rsidP="004A4658">
      <w:pPr>
        <w:jc w:val="both"/>
        <w:rPr>
          <w:rFonts w:ascii="Arial Narrow" w:hAnsi="Arial Narrow" w:cs="Arial"/>
          <w:color w:val="auto"/>
          <w:lang w:val="pt-BR"/>
        </w:rPr>
      </w:pPr>
    </w:p>
    <w:p w14:paraId="4F579D18"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Nenhuma disposição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será considerada como forma de criar, expressa ou implicitamente, poder vinculatório de uma das partes sobre a outra. Nenhuma das partes será vinculada pelas ações, responsabilizada pelas dívidas ou ter direito de dividir lucros da outra. 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não tem a intenção de constituir “</w:t>
      </w:r>
      <w:r w:rsidRPr="0020003B">
        <w:rPr>
          <w:rFonts w:ascii="Arial Narrow" w:hAnsi="Arial Narrow" w:cs="Arial"/>
          <w:i/>
          <w:color w:val="auto"/>
          <w:lang w:val="pt-BR"/>
        </w:rPr>
        <w:t>joint venture</w:t>
      </w:r>
      <w:r w:rsidRPr="0020003B">
        <w:rPr>
          <w:rFonts w:ascii="Arial Narrow" w:hAnsi="Arial Narrow" w:cs="Arial"/>
          <w:color w:val="auto"/>
          <w:lang w:val="pt-BR"/>
        </w:rPr>
        <w:t xml:space="preserve">”, nenhum tipo de sociedade, ou nenhuma outra organização de negócios, e nenhuma das partes obriga-se a firmar acordos adicionais com a outra parte. Nenhuma obrigação vinculatória entre as partes deverá se estabelecer em relação à </w:t>
      </w:r>
      <w:r w:rsidRPr="0020003B">
        <w:rPr>
          <w:rFonts w:ascii="Arial Narrow" w:hAnsi="Arial Narrow" w:cs="Arial"/>
          <w:b/>
          <w:color w:val="auto"/>
          <w:lang w:val="pt-BR"/>
        </w:rPr>
        <w:t>Transação Proposta</w:t>
      </w:r>
      <w:r w:rsidRPr="0020003B">
        <w:rPr>
          <w:rFonts w:ascii="Arial Narrow" w:hAnsi="Arial Narrow" w:cs="Arial"/>
          <w:color w:val="auto"/>
          <w:lang w:val="pt-BR"/>
        </w:rPr>
        <w:t xml:space="preserve">, exceto e até quando as partes tenham firmado documentos devidamente negociados e acordados, cuja finalidade seja a cobertura da </w:t>
      </w:r>
      <w:r w:rsidRPr="0020003B">
        <w:rPr>
          <w:rFonts w:ascii="Arial Narrow" w:hAnsi="Arial Narrow" w:cs="Arial"/>
          <w:b/>
          <w:color w:val="auto"/>
          <w:lang w:val="pt-BR"/>
        </w:rPr>
        <w:t>Transação Proposta</w:t>
      </w:r>
      <w:r w:rsidRPr="0020003B">
        <w:rPr>
          <w:rFonts w:ascii="Arial Narrow" w:hAnsi="Arial Narrow" w:cs="Arial"/>
          <w:color w:val="auto"/>
          <w:lang w:val="pt-BR"/>
        </w:rPr>
        <w:t>, e que deverá contemplar a forma e o conteúdo satisfatórios às partes envolvidas.</w:t>
      </w:r>
    </w:p>
    <w:p w14:paraId="6F327F74" w14:textId="77777777" w:rsidR="00E04B55" w:rsidRPr="0020003B" w:rsidRDefault="00E04B55" w:rsidP="004A4658">
      <w:pPr>
        <w:jc w:val="both"/>
        <w:rPr>
          <w:rFonts w:ascii="Arial Narrow" w:hAnsi="Arial Narrow" w:cs="Arial"/>
          <w:color w:val="auto"/>
          <w:lang w:val="pt-BR"/>
        </w:rPr>
      </w:pPr>
    </w:p>
    <w:p w14:paraId="7F5067E5"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lastRenderedPageBreak/>
        <w:t xml:space="preserve">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não será interpretado de modo a impor a obrigação de firmar qualquer acordo definitivo ou a resultar em ação judicial de qualquer forma, de uma parte contra a outra, para reembolso de custos advindos de qualquer empenho despendido com relação à </w:t>
      </w:r>
      <w:r w:rsidRPr="0020003B">
        <w:rPr>
          <w:rFonts w:ascii="Arial Narrow" w:hAnsi="Arial Narrow" w:cs="Arial"/>
          <w:b/>
          <w:color w:val="auto"/>
          <w:lang w:val="pt-BR"/>
        </w:rPr>
        <w:t>Transação Proposta</w:t>
      </w:r>
      <w:r w:rsidRPr="0020003B">
        <w:rPr>
          <w:rFonts w:ascii="Arial Narrow" w:hAnsi="Arial Narrow" w:cs="Arial"/>
          <w:color w:val="auto"/>
          <w:lang w:val="pt-BR"/>
        </w:rPr>
        <w:t>.</w:t>
      </w:r>
    </w:p>
    <w:p w14:paraId="4AAEA59D" w14:textId="77777777" w:rsidR="00E04B55" w:rsidRPr="0020003B" w:rsidRDefault="00E04B55" w:rsidP="004A4658">
      <w:pPr>
        <w:jc w:val="both"/>
        <w:rPr>
          <w:rFonts w:ascii="Arial Narrow" w:hAnsi="Arial Narrow" w:cs="Arial"/>
          <w:color w:val="auto"/>
          <w:lang w:val="pt-BR"/>
        </w:rPr>
      </w:pPr>
    </w:p>
    <w:p w14:paraId="291467C1"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Com exceção do que especificamente for aqui mencionado, 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não: (i)restringe qualquer uma das partes em desenvolver novos produtos, aperfeiçoando aqueles já existentes, ou promovendo quaisquer produtos novos, melhorados ou existentes; ou (</w:t>
      </w:r>
      <w:proofErr w:type="spellStart"/>
      <w:r w:rsidRPr="0020003B">
        <w:rPr>
          <w:rFonts w:ascii="Arial Narrow" w:hAnsi="Arial Narrow" w:cs="Arial"/>
          <w:color w:val="auto"/>
          <w:lang w:val="pt-BR"/>
        </w:rPr>
        <w:t>ii</w:t>
      </w:r>
      <w:proofErr w:type="spellEnd"/>
      <w:r w:rsidRPr="0020003B">
        <w:rPr>
          <w:rFonts w:ascii="Arial Narrow" w:hAnsi="Arial Narrow" w:cs="Arial"/>
          <w:color w:val="auto"/>
          <w:lang w:val="pt-BR"/>
        </w:rPr>
        <w:t>) compromete qualquer uma das partes a divulgar quaisquer informações particulares, ou desenvolver, fazer uso, comprar, vender ou de outra forma disponibilizar quaisquer produtos ou serviços existentes ou futuros, ou favorecer ou recomendar qualquer produto ou serviço da outra parte.</w:t>
      </w:r>
    </w:p>
    <w:p w14:paraId="0EDD2A49" w14:textId="77777777" w:rsidR="00E04B55" w:rsidRPr="0020003B" w:rsidRDefault="00E04B55" w:rsidP="004A4658">
      <w:pPr>
        <w:jc w:val="both"/>
        <w:rPr>
          <w:rFonts w:ascii="Arial Narrow" w:hAnsi="Arial Narrow" w:cs="Arial"/>
          <w:color w:val="auto"/>
          <w:lang w:val="pt-BR"/>
        </w:rPr>
      </w:pPr>
    </w:p>
    <w:p w14:paraId="55ABFDD2" w14:textId="77777777" w:rsidR="00E04B55" w:rsidRPr="0020003B" w:rsidRDefault="00E04B55" w:rsidP="004A4658">
      <w:pPr>
        <w:pStyle w:val="Corpodetexto"/>
        <w:numPr>
          <w:ilvl w:val="0"/>
          <w:numId w:val="5"/>
        </w:numPr>
        <w:rPr>
          <w:rFonts w:ascii="Arial Narrow" w:hAnsi="Arial Narrow"/>
          <w:color w:val="auto"/>
          <w:sz w:val="24"/>
          <w:szCs w:val="24"/>
          <w:lang w:val="pt-BR"/>
        </w:rPr>
      </w:pPr>
      <w:r w:rsidRPr="0020003B">
        <w:rPr>
          <w:rFonts w:ascii="Arial Narrow" w:hAnsi="Arial Narrow"/>
          <w:color w:val="auto"/>
          <w:sz w:val="24"/>
          <w:szCs w:val="24"/>
          <w:lang w:val="pt-BR"/>
        </w:rPr>
        <w:t xml:space="preserve">Nenhuma renúncia a qualquer disposição deste </w:t>
      </w:r>
      <w:r w:rsidRPr="0020003B">
        <w:rPr>
          <w:rFonts w:ascii="Arial Narrow" w:hAnsi="Arial Narrow"/>
          <w:b/>
          <w:color w:val="auto"/>
          <w:sz w:val="24"/>
          <w:szCs w:val="24"/>
          <w:lang w:val="pt-BR"/>
        </w:rPr>
        <w:t>Acordo</w:t>
      </w:r>
      <w:r w:rsidRPr="0020003B">
        <w:rPr>
          <w:rFonts w:ascii="Arial Narrow" w:hAnsi="Arial Narrow"/>
          <w:color w:val="auto"/>
          <w:sz w:val="24"/>
          <w:szCs w:val="24"/>
          <w:lang w:val="pt-BR"/>
        </w:rPr>
        <w:t xml:space="preserve">, em uma ou mais circunstâncias, será considerada, ou configurar-se-á, renúncia a qualquer outro dispositivo deste </w:t>
      </w:r>
      <w:r w:rsidRPr="0020003B">
        <w:rPr>
          <w:rFonts w:ascii="Arial Narrow" w:hAnsi="Arial Narrow"/>
          <w:b/>
          <w:color w:val="auto"/>
          <w:sz w:val="24"/>
          <w:szCs w:val="24"/>
          <w:lang w:val="pt-BR"/>
        </w:rPr>
        <w:t>Acordo</w:t>
      </w:r>
      <w:r w:rsidRPr="0020003B">
        <w:rPr>
          <w:rFonts w:ascii="Arial Narrow" w:hAnsi="Arial Narrow"/>
          <w:color w:val="auto"/>
          <w:sz w:val="24"/>
          <w:szCs w:val="24"/>
          <w:lang w:val="pt-BR"/>
        </w:rPr>
        <w:t>, nem tal renúncia será considerada em outras circunstâncias que não aquela específica. Nenhuma renúncia será vinculante, exceto quando firmada por escrito pela parte renunciante.</w:t>
      </w:r>
    </w:p>
    <w:p w14:paraId="4235502F" w14:textId="77777777" w:rsidR="00E04B55" w:rsidRPr="0020003B" w:rsidRDefault="00E04B55" w:rsidP="004A4658">
      <w:pPr>
        <w:jc w:val="both"/>
        <w:rPr>
          <w:rFonts w:ascii="Arial Narrow" w:hAnsi="Arial Narrow" w:cs="Arial"/>
          <w:color w:val="auto"/>
          <w:lang w:val="pt-BR"/>
        </w:rPr>
      </w:pPr>
    </w:p>
    <w:p w14:paraId="1251EE53"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Cada uma das partes declara que tem o direito de divulgar suas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na promoção dos objetivos estabelecidos neste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sem violar qualquer acordo que tenha firmado com terceiros, ou os direitos destes. Dentre as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poderão ser incluídas informações de terceiros, desde que tais terceiros tenham autorizado sua divulgação.</w:t>
      </w:r>
    </w:p>
    <w:p w14:paraId="6C30920F" w14:textId="77777777" w:rsidR="00E04B55" w:rsidRPr="0020003B" w:rsidRDefault="00E04B55" w:rsidP="004A4658">
      <w:pPr>
        <w:pStyle w:val="Corpodetexto"/>
        <w:rPr>
          <w:rFonts w:ascii="Arial Narrow" w:hAnsi="Arial Narrow"/>
          <w:color w:val="auto"/>
          <w:sz w:val="24"/>
          <w:szCs w:val="24"/>
          <w:lang w:val="pt-BR"/>
        </w:rPr>
      </w:pPr>
    </w:p>
    <w:p w14:paraId="1E603439"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será vinculante e se reverterá em benefício das partes aqui denominadas, bem como seus respectivos sucessores e cessionários. 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não será cedido, no todo ou em parte, por qualquer uma das partes sem o prévio consentimento da outra parte. Qualquer tentativa de cessão, sem o referido prévio consentimento por escrito, será nula e ineficaz. Independentemente do mencionado, qualquer parte poderá, sem o prévio consentimento por escrito da outra parte, ceder seus direitos e obrigações aqui dispostos a um sucessor legal de substancialmente todo o patrimônio de seu negócio, desde que este se comprometa, por escrito, a exercer os termos e condições deste </w:t>
      </w:r>
      <w:r w:rsidRPr="0020003B">
        <w:rPr>
          <w:rFonts w:ascii="Arial Narrow" w:hAnsi="Arial Narrow" w:cs="Arial"/>
          <w:b/>
          <w:color w:val="auto"/>
          <w:lang w:val="pt-BR"/>
        </w:rPr>
        <w:t>Acordo</w:t>
      </w:r>
      <w:r w:rsidRPr="0020003B">
        <w:rPr>
          <w:rFonts w:ascii="Arial Narrow" w:hAnsi="Arial Narrow" w:cs="Arial"/>
          <w:color w:val="auto"/>
          <w:lang w:val="pt-BR"/>
        </w:rPr>
        <w:t>.</w:t>
      </w:r>
    </w:p>
    <w:p w14:paraId="6BC04266" w14:textId="77777777" w:rsidR="00E04B55" w:rsidRPr="0020003B" w:rsidRDefault="00E04B55" w:rsidP="004A4658">
      <w:pPr>
        <w:pStyle w:val="Corpodetexto"/>
        <w:rPr>
          <w:rFonts w:ascii="Arial Narrow" w:hAnsi="Arial Narrow"/>
          <w:color w:val="auto"/>
          <w:sz w:val="24"/>
          <w:szCs w:val="24"/>
          <w:lang w:val="pt-BR"/>
        </w:rPr>
      </w:pPr>
    </w:p>
    <w:p w14:paraId="49C03F23"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é o único existente entre as partes, no que se refere a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e suspende e substitui todo e qualquer outro acordo existente, seja verbal, escrito ou de qualquer outra forma, relacionado a divulgação de </w:t>
      </w:r>
      <w:r w:rsidRPr="0020003B">
        <w:rPr>
          <w:rFonts w:ascii="Arial Narrow" w:hAnsi="Arial Narrow" w:cs="Arial"/>
          <w:b/>
          <w:color w:val="auto"/>
          <w:lang w:val="pt-BR"/>
        </w:rPr>
        <w:t>Informações Confidenciais</w:t>
      </w:r>
      <w:r w:rsidRPr="0020003B">
        <w:rPr>
          <w:rFonts w:ascii="Arial Narrow" w:hAnsi="Arial Narrow" w:cs="Arial"/>
          <w:color w:val="auto"/>
          <w:lang w:val="pt-BR"/>
        </w:rPr>
        <w:t xml:space="preserve">. </w:t>
      </w:r>
    </w:p>
    <w:p w14:paraId="6F42F3C2" w14:textId="77777777" w:rsidR="00E04B55" w:rsidRPr="0020003B" w:rsidRDefault="00E04B55" w:rsidP="004A4658">
      <w:pPr>
        <w:pStyle w:val="Corpodetexto"/>
        <w:rPr>
          <w:rFonts w:ascii="Arial Narrow" w:hAnsi="Arial Narrow"/>
          <w:color w:val="auto"/>
          <w:sz w:val="24"/>
          <w:szCs w:val="24"/>
          <w:lang w:val="pt-BR"/>
        </w:rPr>
      </w:pPr>
    </w:p>
    <w:p w14:paraId="768E55B4"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Se qualquer dispositivo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for declarado inválido por qualquer autoridade competente, então tal dispositivo será considerado automaticamente ajustado na extensão mínima necessária para que se conforme às exigências de validade declaradas em tal momento, e, uma vez ajustado, será considerado como dispositivo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como se tivesse sido originalmente incluído. Caso o dispositivo invalidado seja de tal natureza que não possa ser ajustado, será, então, considerado excluído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como se tal dispositivo jamais tivesse sido incluído. Em qualquer um dos casos, os dispositivos remanescentes deste </w:t>
      </w:r>
      <w:r w:rsidRPr="0020003B">
        <w:rPr>
          <w:rFonts w:ascii="Arial Narrow" w:hAnsi="Arial Narrow" w:cs="Arial"/>
          <w:b/>
          <w:color w:val="auto"/>
          <w:lang w:val="pt-BR"/>
        </w:rPr>
        <w:t>Acordo</w:t>
      </w:r>
      <w:r w:rsidRPr="0020003B">
        <w:rPr>
          <w:rFonts w:ascii="Arial Narrow" w:hAnsi="Arial Narrow" w:cs="Arial"/>
          <w:color w:val="auto"/>
          <w:lang w:val="pt-BR"/>
        </w:rPr>
        <w:t>, serão interpretados de forma a alcançar da melhor e mais razoável maneira, a intenção original das partes.</w:t>
      </w:r>
    </w:p>
    <w:p w14:paraId="4D7AE0E3" w14:textId="77777777" w:rsidR="00E04B55" w:rsidRPr="0020003B" w:rsidRDefault="00E04B55" w:rsidP="004A4658">
      <w:pPr>
        <w:pStyle w:val="Corpodetexto"/>
        <w:rPr>
          <w:rFonts w:ascii="Arial Narrow" w:hAnsi="Arial Narrow"/>
          <w:color w:val="auto"/>
          <w:sz w:val="24"/>
          <w:szCs w:val="24"/>
          <w:lang w:val="pt-BR"/>
        </w:rPr>
      </w:pPr>
    </w:p>
    <w:p w14:paraId="7E124019" w14:textId="77777777" w:rsidR="00E04B55" w:rsidRPr="0020003B" w:rsidRDefault="00E04B55" w:rsidP="004A4658">
      <w:pPr>
        <w:numPr>
          <w:ilvl w:val="0"/>
          <w:numId w:val="5"/>
        </w:numPr>
        <w:jc w:val="both"/>
        <w:rPr>
          <w:rFonts w:ascii="Arial Narrow" w:hAnsi="Arial Narrow" w:cs="Arial"/>
          <w:color w:val="auto"/>
          <w:lang w:val="pt-BR"/>
        </w:rPr>
      </w:pPr>
      <w:r w:rsidRPr="0020003B">
        <w:rPr>
          <w:rFonts w:ascii="Arial Narrow" w:hAnsi="Arial Narrow" w:cs="Arial"/>
          <w:color w:val="auto"/>
          <w:lang w:val="pt-BR"/>
        </w:rPr>
        <w:t xml:space="preserve">Nenhuma alteração deste </w:t>
      </w:r>
      <w:r w:rsidRPr="0020003B">
        <w:rPr>
          <w:rFonts w:ascii="Arial Narrow" w:hAnsi="Arial Narrow" w:cs="Arial"/>
          <w:b/>
          <w:color w:val="auto"/>
          <w:lang w:val="pt-BR"/>
        </w:rPr>
        <w:t>Acordo</w:t>
      </w:r>
      <w:r w:rsidRPr="0020003B">
        <w:rPr>
          <w:rFonts w:ascii="Arial Narrow" w:hAnsi="Arial Narrow" w:cs="Arial"/>
          <w:color w:val="auto"/>
          <w:lang w:val="pt-BR"/>
        </w:rPr>
        <w:t xml:space="preserve"> será vinculatória em relação à outra parte, exceto que tal modificação seja apresentada por escrito e assinada pelo representante autorizado de cada uma das partes.</w:t>
      </w:r>
    </w:p>
    <w:p w14:paraId="1D3204E8" w14:textId="77777777" w:rsidR="00E04B55" w:rsidRPr="0020003B" w:rsidRDefault="00E04B55" w:rsidP="004A4658">
      <w:pPr>
        <w:pStyle w:val="Corpodetexto"/>
        <w:rPr>
          <w:rFonts w:ascii="Arial Narrow" w:hAnsi="Arial Narrow"/>
          <w:color w:val="auto"/>
          <w:sz w:val="24"/>
          <w:szCs w:val="24"/>
          <w:lang w:val="pt-BR"/>
        </w:rPr>
      </w:pPr>
    </w:p>
    <w:p w14:paraId="22F2FBA5" w14:textId="77777777" w:rsidR="00E04B55" w:rsidRPr="0020003B" w:rsidRDefault="00E04B55" w:rsidP="004A4658">
      <w:pPr>
        <w:pStyle w:val="Corpodetexto2"/>
        <w:numPr>
          <w:ilvl w:val="0"/>
          <w:numId w:val="5"/>
        </w:numPr>
        <w:jc w:val="both"/>
        <w:rPr>
          <w:rFonts w:ascii="Arial Narrow" w:hAnsi="Arial Narrow"/>
          <w:color w:val="auto"/>
          <w:sz w:val="24"/>
          <w:szCs w:val="24"/>
          <w:lang w:val="pt-BR"/>
        </w:rPr>
      </w:pPr>
      <w:r w:rsidRPr="0020003B">
        <w:rPr>
          <w:rFonts w:ascii="Arial Narrow" w:hAnsi="Arial Narrow"/>
          <w:color w:val="auto"/>
          <w:sz w:val="24"/>
          <w:szCs w:val="24"/>
          <w:lang w:val="pt-BR"/>
        </w:rPr>
        <w:t xml:space="preserve">Todas as notificações ou outras comunicações contempladas por este </w:t>
      </w:r>
      <w:r w:rsidRPr="0020003B">
        <w:rPr>
          <w:rFonts w:ascii="Arial Narrow" w:hAnsi="Arial Narrow"/>
          <w:b/>
          <w:color w:val="auto"/>
          <w:sz w:val="24"/>
          <w:szCs w:val="24"/>
          <w:lang w:val="pt-BR"/>
        </w:rPr>
        <w:t>Acordo</w:t>
      </w:r>
      <w:r w:rsidRPr="0020003B">
        <w:rPr>
          <w:rFonts w:ascii="Arial Narrow" w:hAnsi="Arial Narrow"/>
          <w:color w:val="auto"/>
          <w:sz w:val="24"/>
          <w:szCs w:val="24"/>
          <w:lang w:val="pt-BR"/>
        </w:rPr>
        <w:t>, deverão ser apresentadas por escrito e serão consideradas como devidamente entregues quando: (i) entregues pessoalmente ou (</w:t>
      </w:r>
      <w:proofErr w:type="spellStart"/>
      <w:r w:rsidRPr="0020003B">
        <w:rPr>
          <w:rFonts w:ascii="Arial Narrow" w:hAnsi="Arial Narrow"/>
          <w:color w:val="auto"/>
          <w:sz w:val="24"/>
          <w:szCs w:val="24"/>
          <w:lang w:val="pt-BR"/>
        </w:rPr>
        <w:t>ii</w:t>
      </w:r>
      <w:proofErr w:type="spellEnd"/>
      <w:r w:rsidRPr="0020003B">
        <w:rPr>
          <w:rFonts w:ascii="Arial Narrow" w:hAnsi="Arial Narrow"/>
          <w:color w:val="auto"/>
          <w:sz w:val="24"/>
          <w:szCs w:val="24"/>
          <w:lang w:val="pt-BR"/>
        </w:rPr>
        <w:t xml:space="preserve">) enviadas por correio, registradas e com notificação de recebimento ao endereço da outra parte, conforme descrito no preâmbulo deste </w:t>
      </w:r>
      <w:r w:rsidRPr="0020003B">
        <w:rPr>
          <w:rFonts w:ascii="Arial Narrow" w:hAnsi="Arial Narrow"/>
          <w:b/>
          <w:color w:val="auto"/>
          <w:sz w:val="24"/>
          <w:szCs w:val="24"/>
          <w:lang w:val="pt-BR"/>
        </w:rPr>
        <w:t>Acordo</w:t>
      </w:r>
      <w:r w:rsidRPr="0020003B">
        <w:rPr>
          <w:rFonts w:ascii="Arial Narrow" w:hAnsi="Arial Narrow"/>
          <w:color w:val="auto"/>
          <w:sz w:val="24"/>
          <w:szCs w:val="24"/>
          <w:lang w:val="pt-BR"/>
        </w:rPr>
        <w:t xml:space="preserve"> ou endereço alternativo informado esporadicamente pela outra parte, de acordo com os termos desta Cláusula 17.</w:t>
      </w:r>
    </w:p>
    <w:p w14:paraId="5EACA7BB" w14:textId="77777777" w:rsidR="00E04B55" w:rsidRPr="0020003B" w:rsidRDefault="00E04B55" w:rsidP="004A4658">
      <w:pPr>
        <w:pStyle w:val="Corpodetexto"/>
        <w:rPr>
          <w:rFonts w:ascii="Arial Narrow" w:hAnsi="Arial Narrow"/>
          <w:color w:val="auto"/>
          <w:sz w:val="24"/>
          <w:szCs w:val="24"/>
          <w:lang w:val="pt-BR"/>
        </w:rPr>
      </w:pPr>
    </w:p>
    <w:p w14:paraId="20AB9304" w14:textId="77777777" w:rsidR="00E04B55" w:rsidRPr="0020003B" w:rsidRDefault="00E04B55" w:rsidP="004A4658">
      <w:pPr>
        <w:pStyle w:val="Corpodetexto2"/>
        <w:numPr>
          <w:ilvl w:val="0"/>
          <w:numId w:val="5"/>
        </w:numPr>
        <w:jc w:val="both"/>
        <w:rPr>
          <w:rFonts w:ascii="Arial Narrow" w:hAnsi="Arial Narrow"/>
          <w:color w:val="auto"/>
          <w:sz w:val="24"/>
          <w:szCs w:val="24"/>
          <w:lang w:val="pt-BR"/>
        </w:rPr>
      </w:pPr>
      <w:r w:rsidRPr="0020003B">
        <w:rPr>
          <w:rFonts w:ascii="Arial Narrow" w:hAnsi="Arial Narrow"/>
          <w:color w:val="auto"/>
          <w:sz w:val="24"/>
          <w:szCs w:val="24"/>
          <w:lang w:val="pt-BR"/>
        </w:rPr>
        <w:t xml:space="preserve">Este </w:t>
      </w:r>
      <w:r w:rsidRPr="0020003B">
        <w:rPr>
          <w:rFonts w:ascii="Arial Narrow" w:hAnsi="Arial Narrow"/>
          <w:b/>
          <w:color w:val="auto"/>
          <w:sz w:val="24"/>
          <w:szCs w:val="24"/>
          <w:lang w:val="pt-BR"/>
        </w:rPr>
        <w:t>Acordo</w:t>
      </w:r>
      <w:r w:rsidRPr="0020003B">
        <w:rPr>
          <w:rFonts w:ascii="Arial Narrow" w:hAnsi="Arial Narrow"/>
          <w:color w:val="auto"/>
          <w:sz w:val="24"/>
          <w:szCs w:val="24"/>
          <w:lang w:val="pt-BR"/>
        </w:rPr>
        <w:t xml:space="preserve"> será regido e interpretado pelas Leis da República Federativa do Brasil. </w:t>
      </w:r>
    </w:p>
    <w:p w14:paraId="7133D15F" w14:textId="77777777" w:rsidR="00E04B55" w:rsidRPr="0020003B" w:rsidRDefault="00E04B55" w:rsidP="004A4658">
      <w:pPr>
        <w:pStyle w:val="Corpodetexto"/>
        <w:rPr>
          <w:rFonts w:ascii="Arial Narrow" w:hAnsi="Arial Narrow"/>
          <w:color w:val="auto"/>
          <w:sz w:val="24"/>
          <w:szCs w:val="24"/>
          <w:lang w:val="pt-BR"/>
        </w:rPr>
      </w:pPr>
    </w:p>
    <w:p w14:paraId="5B84DE80" w14:textId="719BE88F" w:rsidR="00E04B55" w:rsidRPr="00BF15D3" w:rsidRDefault="00E04B55" w:rsidP="004A4658">
      <w:pPr>
        <w:pStyle w:val="Corpodetexto2"/>
        <w:numPr>
          <w:ilvl w:val="0"/>
          <w:numId w:val="5"/>
        </w:numPr>
        <w:jc w:val="both"/>
        <w:rPr>
          <w:rFonts w:ascii="Arial Narrow" w:hAnsi="Arial Narrow"/>
          <w:color w:val="auto"/>
          <w:sz w:val="24"/>
          <w:szCs w:val="24"/>
          <w:lang w:val="pt-BR"/>
        </w:rPr>
      </w:pPr>
      <w:r w:rsidRPr="00BF15D3">
        <w:rPr>
          <w:rFonts w:ascii="Arial Narrow" w:hAnsi="Arial Narrow"/>
          <w:color w:val="auto"/>
          <w:sz w:val="24"/>
          <w:szCs w:val="24"/>
          <w:lang w:val="pt-BR"/>
        </w:rPr>
        <w:t>Todas as controvérsias que venham a surgir entre as Partes, quando não solucionadas amigavelmente entre elas no prazo de trinta (30) dias, a partir da data que as referidas dúvidas, controvérsias ou assuntos pendentes tenham surgido, serão solucionada</w:t>
      </w:r>
      <w:r w:rsidR="00BF15D3" w:rsidRPr="00BF15D3">
        <w:rPr>
          <w:rFonts w:ascii="Arial Narrow" w:hAnsi="Arial Narrow"/>
          <w:color w:val="auto"/>
          <w:sz w:val="24"/>
          <w:szCs w:val="24"/>
          <w:lang w:val="pt-BR"/>
        </w:rPr>
        <w:t>s</w:t>
      </w:r>
      <w:r w:rsidRPr="00BF15D3">
        <w:rPr>
          <w:rFonts w:ascii="Arial Narrow" w:hAnsi="Arial Narrow"/>
          <w:color w:val="auto"/>
          <w:sz w:val="24"/>
          <w:szCs w:val="24"/>
          <w:lang w:val="pt-BR"/>
        </w:rPr>
        <w:t xml:space="preserve"> pelas cortes da </w:t>
      </w:r>
      <w:r w:rsidR="00376267" w:rsidRPr="00BF15D3">
        <w:rPr>
          <w:rFonts w:ascii="Arial Narrow" w:hAnsi="Arial Narrow"/>
          <w:color w:val="auto"/>
          <w:sz w:val="24"/>
          <w:szCs w:val="24"/>
          <w:lang w:val="pt-BR"/>
        </w:rPr>
        <w:t>cidade de Belo Horizonte</w:t>
      </w:r>
      <w:r w:rsidRPr="00BF15D3">
        <w:rPr>
          <w:rFonts w:ascii="Arial Narrow" w:hAnsi="Arial Narrow"/>
          <w:color w:val="auto"/>
          <w:sz w:val="24"/>
          <w:szCs w:val="24"/>
          <w:lang w:val="pt-BR"/>
        </w:rPr>
        <w:t xml:space="preserve">, Estado de </w:t>
      </w:r>
      <w:r w:rsidR="00376267" w:rsidRPr="00BF15D3">
        <w:rPr>
          <w:rFonts w:ascii="Arial Narrow" w:hAnsi="Arial Narrow"/>
          <w:color w:val="auto"/>
          <w:sz w:val="24"/>
          <w:szCs w:val="24"/>
          <w:lang w:val="pt-BR"/>
        </w:rPr>
        <w:t>Minas Gerais</w:t>
      </w:r>
      <w:r w:rsidRPr="00BF15D3">
        <w:rPr>
          <w:rFonts w:ascii="Arial Narrow" w:hAnsi="Arial Narrow"/>
          <w:color w:val="auto"/>
          <w:sz w:val="24"/>
          <w:szCs w:val="24"/>
          <w:lang w:val="pt-BR"/>
        </w:rPr>
        <w:t xml:space="preserve">, excluída qualquer outro foro, por mais privilegiado que seja. </w:t>
      </w:r>
    </w:p>
    <w:p w14:paraId="0535A1ED" w14:textId="77777777" w:rsidR="00BF15D3" w:rsidRPr="00BF15D3" w:rsidRDefault="00BF15D3" w:rsidP="00BF15D3">
      <w:pPr>
        <w:pStyle w:val="Corpodetexto2"/>
        <w:jc w:val="both"/>
        <w:rPr>
          <w:rFonts w:ascii="Arial Narrow" w:hAnsi="Arial Narrow"/>
          <w:color w:val="auto"/>
          <w:sz w:val="24"/>
          <w:szCs w:val="24"/>
          <w:lang w:val="pt-BR"/>
        </w:rPr>
      </w:pPr>
    </w:p>
    <w:p w14:paraId="1358C6EB" w14:textId="77777777" w:rsidR="00E04B55" w:rsidRPr="0020003B" w:rsidRDefault="00E04B55" w:rsidP="004A4658">
      <w:pPr>
        <w:tabs>
          <w:tab w:val="left" w:pos="900"/>
        </w:tabs>
        <w:jc w:val="both"/>
        <w:rPr>
          <w:rFonts w:ascii="Arial Narrow" w:hAnsi="Arial Narrow" w:cs="Arial"/>
          <w:color w:val="auto"/>
          <w:lang w:val="pt-BR"/>
        </w:rPr>
      </w:pPr>
      <w:r w:rsidRPr="0020003B">
        <w:rPr>
          <w:rFonts w:ascii="Arial Narrow" w:hAnsi="Arial Narrow" w:cs="Arial"/>
          <w:b/>
          <w:color w:val="auto"/>
          <w:lang w:val="pt-BR"/>
        </w:rPr>
        <w:t>E POR ESTAREM JUSTAS E ACORDADAS</w:t>
      </w:r>
      <w:r w:rsidRPr="0020003B">
        <w:rPr>
          <w:rFonts w:ascii="Arial Narrow" w:hAnsi="Arial Narrow" w:cs="Arial"/>
          <w:color w:val="auto"/>
          <w:lang w:val="pt-BR"/>
        </w:rPr>
        <w:t xml:space="preserve">, cada uma das partes firma o presente </w:t>
      </w:r>
      <w:r w:rsidRPr="0020003B">
        <w:rPr>
          <w:rFonts w:ascii="Arial Narrow" w:hAnsi="Arial Narrow" w:cs="Arial"/>
          <w:b/>
          <w:color w:val="auto"/>
          <w:lang w:val="pt-BR"/>
        </w:rPr>
        <w:t>Acordo</w:t>
      </w:r>
      <w:r w:rsidRPr="0020003B">
        <w:rPr>
          <w:rFonts w:ascii="Arial Narrow" w:hAnsi="Arial Narrow" w:cs="Arial"/>
          <w:color w:val="auto"/>
          <w:lang w:val="pt-BR"/>
        </w:rPr>
        <w:t xml:space="preserve">, em </w:t>
      </w:r>
      <w:r w:rsidR="004A4658" w:rsidRPr="0020003B">
        <w:rPr>
          <w:rFonts w:ascii="Arial Narrow" w:hAnsi="Arial Narrow" w:cs="Arial"/>
          <w:color w:val="auto"/>
          <w:lang w:val="pt-BR"/>
        </w:rPr>
        <w:t>duas</w:t>
      </w:r>
      <w:r w:rsidRPr="0020003B">
        <w:rPr>
          <w:rFonts w:ascii="Arial Narrow" w:hAnsi="Arial Narrow" w:cs="Arial"/>
          <w:color w:val="auto"/>
          <w:lang w:val="pt-BR"/>
        </w:rPr>
        <w:t xml:space="preserve"> vias, através de representantes autorizados.</w:t>
      </w:r>
    </w:p>
    <w:p w14:paraId="4FD3E6DC" w14:textId="77777777" w:rsidR="00837920" w:rsidRPr="0020003B" w:rsidRDefault="00837920" w:rsidP="004A4658">
      <w:pPr>
        <w:tabs>
          <w:tab w:val="left" w:pos="900"/>
        </w:tabs>
        <w:jc w:val="both"/>
        <w:rPr>
          <w:rFonts w:ascii="Arial Narrow" w:hAnsi="Arial Narrow" w:cs="Arial"/>
          <w:color w:val="auto"/>
          <w:lang w:val="pt-BR"/>
        </w:rPr>
      </w:pPr>
    </w:p>
    <w:p w14:paraId="0F4C5653" w14:textId="32D3DD3A" w:rsidR="00376267" w:rsidRPr="0020003B" w:rsidRDefault="00376267" w:rsidP="004A4658">
      <w:pPr>
        <w:tabs>
          <w:tab w:val="left" w:pos="900"/>
        </w:tabs>
        <w:jc w:val="both"/>
        <w:rPr>
          <w:rFonts w:ascii="Arial Narrow" w:hAnsi="Arial Narrow" w:cs="Arial"/>
          <w:color w:val="auto"/>
          <w:lang w:val="pt-BR"/>
        </w:rPr>
      </w:pPr>
      <w:r w:rsidRPr="0020003B">
        <w:rPr>
          <w:rFonts w:ascii="Arial Narrow" w:hAnsi="Arial Narrow" w:cs="Arial"/>
          <w:color w:val="auto"/>
          <w:lang w:val="pt-BR"/>
        </w:rPr>
        <w:t>Belo Horizonte,</w:t>
      </w:r>
      <w:r w:rsidRPr="0020003B">
        <w:rPr>
          <w:rFonts w:ascii="Arial Narrow" w:hAnsi="Arial Narrow" w:cs="Arial"/>
          <w:color w:val="FF0000"/>
          <w:lang w:val="pt-BR"/>
        </w:rPr>
        <w:t xml:space="preserve"> </w:t>
      </w:r>
      <w:r w:rsidR="0020003B" w:rsidRPr="0020003B">
        <w:rPr>
          <w:rFonts w:ascii="Arial Narrow" w:hAnsi="Arial Narrow" w:cs="Arial"/>
          <w:color w:val="FF0000"/>
          <w:lang w:val="pt-BR"/>
        </w:rPr>
        <w:t>XX</w:t>
      </w:r>
      <w:r w:rsidRPr="0020003B">
        <w:rPr>
          <w:rFonts w:ascii="Arial Narrow" w:hAnsi="Arial Narrow" w:cs="Arial"/>
          <w:color w:val="FF0000"/>
          <w:lang w:val="pt-BR"/>
        </w:rPr>
        <w:t xml:space="preserve"> </w:t>
      </w:r>
      <w:r w:rsidRPr="0020003B">
        <w:rPr>
          <w:rFonts w:ascii="Arial Narrow" w:hAnsi="Arial Narrow" w:cs="Arial"/>
          <w:color w:val="auto"/>
          <w:lang w:val="pt-BR"/>
        </w:rPr>
        <w:t xml:space="preserve">de </w:t>
      </w:r>
      <w:r w:rsidR="0020003B" w:rsidRPr="0020003B">
        <w:rPr>
          <w:rFonts w:ascii="Arial Narrow" w:hAnsi="Arial Narrow" w:cs="Arial"/>
          <w:color w:val="FF0000"/>
          <w:lang w:val="pt-BR"/>
        </w:rPr>
        <w:t>XXXX</w:t>
      </w:r>
      <w:r w:rsidRPr="0020003B">
        <w:rPr>
          <w:rFonts w:ascii="Arial Narrow" w:hAnsi="Arial Narrow" w:cs="Arial"/>
          <w:color w:val="FF0000"/>
          <w:lang w:val="pt-BR"/>
        </w:rPr>
        <w:t xml:space="preserve"> </w:t>
      </w:r>
      <w:r w:rsidRPr="0020003B">
        <w:rPr>
          <w:rFonts w:ascii="Arial Narrow" w:hAnsi="Arial Narrow" w:cs="Arial"/>
          <w:color w:val="auto"/>
          <w:lang w:val="pt-BR"/>
        </w:rPr>
        <w:t>de</w:t>
      </w:r>
      <w:r w:rsidRPr="0020003B">
        <w:rPr>
          <w:rFonts w:ascii="Arial Narrow" w:hAnsi="Arial Narrow" w:cs="Arial"/>
          <w:color w:val="FF0000"/>
          <w:lang w:val="pt-BR"/>
        </w:rPr>
        <w:t xml:space="preserve"> </w:t>
      </w:r>
      <w:r w:rsidR="0020003B" w:rsidRPr="0020003B">
        <w:rPr>
          <w:rFonts w:ascii="Arial Narrow" w:hAnsi="Arial Narrow" w:cs="Arial"/>
          <w:color w:val="FF0000"/>
          <w:lang w:val="pt-BR"/>
        </w:rPr>
        <w:t>XXXX</w:t>
      </w:r>
    </w:p>
    <w:p w14:paraId="7E985DCE" w14:textId="77777777" w:rsidR="00837920" w:rsidRPr="0020003B" w:rsidRDefault="00837920" w:rsidP="004A4658">
      <w:pPr>
        <w:tabs>
          <w:tab w:val="left" w:pos="900"/>
        </w:tabs>
        <w:jc w:val="both"/>
        <w:rPr>
          <w:rFonts w:ascii="Arial Narrow" w:hAnsi="Arial Narrow" w:cs="Arial"/>
          <w:color w:val="auto"/>
          <w:lang w:val="pt-BR"/>
        </w:rPr>
      </w:pPr>
    </w:p>
    <w:p w14:paraId="365395C2" w14:textId="77777777" w:rsidR="00376267" w:rsidRPr="0020003B" w:rsidRDefault="00376267" w:rsidP="004A4658">
      <w:pPr>
        <w:tabs>
          <w:tab w:val="left" w:pos="900"/>
        </w:tabs>
        <w:jc w:val="both"/>
        <w:rPr>
          <w:rFonts w:ascii="Arial Narrow" w:hAnsi="Arial Narrow" w:cs="Arial"/>
          <w:color w:val="auto"/>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850"/>
        <w:gridCol w:w="4530"/>
      </w:tblGrid>
      <w:tr w:rsidR="00F44D6D" w:rsidRPr="00BF15D3" w14:paraId="4B7B8F08" w14:textId="77777777" w:rsidTr="00376267">
        <w:tc>
          <w:tcPr>
            <w:tcW w:w="4248" w:type="dxa"/>
            <w:tcBorders>
              <w:bottom w:val="single" w:sz="4" w:space="0" w:color="auto"/>
            </w:tcBorders>
          </w:tcPr>
          <w:p w14:paraId="3FA4F8EF" w14:textId="77777777" w:rsidR="00376267" w:rsidRPr="0020003B" w:rsidRDefault="00376267" w:rsidP="004A4658">
            <w:pPr>
              <w:tabs>
                <w:tab w:val="left" w:pos="900"/>
              </w:tabs>
              <w:jc w:val="both"/>
              <w:rPr>
                <w:rFonts w:ascii="Arial Narrow" w:hAnsi="Arial Narrow" w:cs="Arial"/>
                <w:color w:val="auto"/>
                <w:lang w:val="pt-BR"/>
              </w:rPr>
            </w:pPr>
          </w:p>
        </w:tc>
        <w:tc>
          <w:tcPr>
            <w:tcW w:w="850" w:type="dxa"/>
          </w:tcPr>
          <w:p w14:paraId="36EED146" w14:textId="77777777" w:rsidR="00376267" w:rsidRPr="0020003B" w:rsidRDefault="00376267" w:rsidP="004A4658">
            <w:pPr>
              <w:tabs>
                <w:tab w:val="left" w:pos="900"/>
              </w:tabs>
              <w:jc w:val="both"/>
              <w:rPr>
                <w:rFonts w:ascii="Arial Narrow" w:hAnsi="Arial Narrow" w:cs="Arial"/>
                <w:color w:val="auto"/>
                <w:lang w:val="pt-BR"/>
              </w:rPr>
            </w:pPr>
          </w:p>
        </w:tc>
        <w:tc>
          <w:tcPr>
            <w:tcW w:w="4530" w:type="dxa"/>
            <w:tcBorders>
              <w:bottom w:val="single" w:sz="4" w:space="0" w:color="auto"/>
            </w:tcBorders>
          </w:tcPr>
          <w:p w14:paraId="02DF4C37" w14:textId="77777777" w:rsidR="00376267" w:rsidRPr="0020003B" w:rsidRDefault="00376267" w:rsidP="004A4658">
            <w:pPr>
              <w:tabs>
                <w:tab w:val="left" w:pos="900"/>
              </w:tabs>
              <w:jc w:val="both"/>
              <w:rPr>
                <w:rFonts w:ascii="Arial Narrow" w:hAnsi="Arial Narrow" w:cs="Arial"/>
                <w:color w:val="auto"/>
                <w:lang w:val="pt-BR"/>
              </w:rPr>
            </w:pPr>
          </w:p>
        </w:tc>
      </w:tr>
      <w:tr w:rsidR="00376267" w:rsidRPr="0020003B" w14:paraId="3A0D819B" w14:textId="77777777" w:rsidTr="00376267">
        <w:tc>
          <w:tcPr>
            <w:tcW w:w="4248" w:type="dxa"/>
            <w:tcBorders>
              <w:top w:val="single" w:sz="4" w:space="0" w:color="auto"/>
            </w:tcBorders>
          </w:tcPr>
          <w:p w14:paraId="18514628" w14:textId="25DDC6D3" w:rsidR="00376267" w:rsidRPr="0020003B" w:rsidRDefault="0020003B" w:rsidP="004A4658">
            <w:pPr>
              <w:tabs>
                <w:tab w:val="left" w:pos="900"/>
              </w:tabs>
              <w:jc w:val="both"/>
              <w:rPr>
                <w:rFonts w:ascii="Arial Narrow" w:hAnsi="Arial Narrow" w:cs="Arial"/>
                <w:b/>
                <w:color w:val="auto"/>
                <w:lang w:val="pt-BR"/>
              </w:rPr>
            </w:pPr>
            <w:r w:rsidRPr="0020003B">
              <w:rPr>
                <w:rFonts w:ascii="Arial Narrow" w:hAnsi="Arial Narrow" w:cs="Arial"/>
                <w:b/>
                <w:color w:val="auto"/>
                <w:lang w:val="pt-BR"/>
              </w:rPr>
              <w:t xml:space="preserve">RRB CONSULTING </w:t>
            </w:r>
            <w:r w:rsidR="00557BC1">
              <w:rPr>
                <w:rFonts w:ascii="Arial Narrow" w:hAnsi="Arial Narrow" w:cs="Arial"/>
                <w:b/>
                <w:color w:val="auto"/>
                <w:lang w:val="pt-BR"/>
              </w:rPr>
              <w:t xml:space="preserve">- </w:t>
            </w:r>
            <w:r w:rsidRPr="0020003B">
              <w:rPr>
                <w:rFonts w:ascii="Arial Narrow" w:hAnsi="Arial Narrow" w:cs="Arial"/>
                <w:b/>
                <w:color w:val="auto"/>
                <w:lang w:val="pt-BR"/>
              </w:rPr>
              <w:t>EIRELI</w:t>
            </w:r>
            <w:r w:rsidR="00E57229" w:rsidRPr="0020003B">
              <w:rPr>
                <w:rFonts w:ascii="Arial Narrow" w:hAnsi="Arial Narrow" w:cs="Arial"/>
                <w:b/>
                <w:color w:val="auto"/>
                <w:lang w:val="pt-BR"/>
              </w:rPr>
              <w:t xml:space="preserve"> </w:t>
            </w:r>
          </w:p>
          <w:p w14:paraId="3057C572" w14:textId="023F17F9" w:rsidR="0020003B" w:rsidRPr="0020003B" w:rsidRDefault="0020003B" w:rsidP="004A4658">
            <w:pPr>
              <w:tabs>
                <w:tab w:val="left" w:pos="900"/>
              </w:tabs>
              <w:jc w:val="both"/>
              <w:rPr>
                <w:rFonts w:ascii="Arial Narrow" w:hAnsi="Arial Narrow" w:cs="Arial"/>
                <w:b/>
                <w:color w:val="auto"/>
                <w:lang w:val="pt-BR"/>
              </w:rPr>
            </w:pPr>
            <w:r w:rsidRPr="0020003B">
              <w:rPr>
                <w:rFonts w:ascii="Arial Narrow" w:hAnsi="Arial Narrow" w:cs="Arial"/>
                <w:b/>
                <w:color w:val="auto"/>
                <w:lang w:val="pt-BR"/>
              </w:rPr>
              <w:t>CONTRATADO</w:t>
            </w:r>
          </w:p>
        </w:tc>
        <w:tc>
          <w:tcPr>
            <w:tcW w:w="850" w:type="dxa"/>
          </w:tcPr>
          <w:p w14:paraId="323E7371" w14:textId="77777777" w:rsidR="00376267" w:rsidRPr="0020003B" w:rsidRDefault="00376267" w:rsidP="004A4658">
            <w:pPr>
              <w:tabs>
                <w:tab w:val="left" w:pos="900"/>
              </w:tabs>
              <w:jc w:val="both"/>
              <w:rPr>
                <w:rFonts w:ascii="Arial Narrow" w:hAnsi="Arial Narrow" w:cs="Arial"/>
                <w:b/>
                <w:color w:val="auto"/>
                <w:lang w:val="pt-BR"/>
              </w:rPr>
            </w:pPr>
          </w:p>
        </w:tc>
        <w:tc>
          <w:tcPr>
            <w:tcW w:w="4530" w:type="dxa"/>
            <w:tcBorders>
              <w:top w:val="single" w:sz="4" w:space="0" w:color="auto"/>
            </w:tcBorders>
          </w:tcPr>
          <w:p w14:paraId="67D65991" w14:textId="77777777" w:rsidR="00376267" w:rsidRPr="0020003B" w:rsidRDefault="00A14464" w:rsidP="004A4658">
            <w:pPr>
              <w:tabs>
                <w:tab w:val="left" w:pos="900"/>
              </w:tabs>
              <w:jc w:val="both"/>
              <w:rPr>
                <w:rFonts w:ascii="Arial Narrow" w:hAnsi="Arial Narrow" w:cs="Arial"/>
                <w:b/>
                <w:color w:val="FF0000"/>
                <w:lang w:val="pt-BR"/>
              </w:rPr>
            </w:pPr>
            <w:r w:rsidRPr="0020003B">
              <w:rPr>
                <w:rFonts w:ascii="Arial Narrow" w:hAnsi="Arial Narrow" w:cs="Arial"/>
                <w:b/>
                <w:color w:val="FF0000"/>
                <w:lang w:val="pt-BR"/>
              </w:rPr>
              <w:t>XXX</w:t>
            </w:r>
            <w:r w:rsidR="0020003B" w:rsidRPr="0020003B">
              <w:rPr>
                <w:rFonts w:ascii="Arial Narrow" w:hAnsi="Arial Narrow" w:cs="Arial"/>
                <w:b/>
                <w:color w:val="FF0000"/>
                <w:lang w:val="pt-BR"/>
              </w:rPr>
              <w:t>X</w:t>
            </w:r>
          </w:p>
          <w:p w14:paraId="20DF8567" w14:textId="605A12D6" w:rsidR="0020003B" w:rsidRPr="0020003B" w:rsidRDefault="0020003B" w:rsidP="004A4658">
            <w:pPr>
              <w:tabs>
                <w:tab w:val="left" w:pos="900"/>
              </w:tabs>
              <w:jc w:val="both"/>
              <w:rPr>
                <w:rFonts w:ascii="Arial Narrow" w:hAnsi="Arial Narrow" w:cs="Arial"/>
                <w:b/>
                <w:color w:val="auto"/>
                <w:lang w:val="pt-BR"/>
              </w:rPr>
            </w:pPr>
            <w:r w:rsidRPr="0020003B">
              <w:rPr>
                <w:rFonts w:ascii="Arial Narrow" w:hAnsi="Arial Narrow" w:cs="Arial"/>
                <w:b/>
                <w:color w:val="auto"/>
                <w:lang w:val="pt-BR"/>
              </w:rPr>
              <w:t>EMPRESA</w:t>
            </w:r>
          </w:p>
        </w:tc>
      </w:tr>
    </w:tbl>
    <w:p w14:paraId="3331F233" w14:textId="77777777" w:rsidR="00376267" w:rsidRPr="0020003B" w:rsidRDefault="00376267" w:rsidP="004A4658">
      <w:pPr>
        <w:tabs>
          <w:tab w:val="left" w:pos="900"/>
        </w:tabs>
        <w:jc w:val="both"/>
        <w:rPr>
          <w:rFonts w:ascii="Arial Narrow" w:hAnsi="Arial Narrow" w:cs="Arial"/>
          <w:color w:val="auto"/>
          <w:lang w:val="pt-BR"/>
        </w:rPr>
      </w:pPr>
    </w:p>
    <w:p w14:paraId="1E254EAB" w14:textId="77777777" w:rsidR="00376267" w:rsidRPr="0020003B" w:rsidRDefault="00376267" w:rsidP="004A4658">
      <w:pPr>
        <w:tabs>
          <w:tab w:val="left" w:pos="900"/>
        </w:tabs>
        <w:jc w:val="both"/>
        <w:rPr>
          <w:rFonts w:ascii="Arial Narrow" w:hAnsi="Arial Narrow" w:cs="Arial"/>
          <w:color w:val="auto"/>
          <w:lang w:val="pt-BR"/>
        </w:rPr>
      </w:pPr>
    </w:p>
    <w:p w14:paraId="1847BC2F" w14:textId="77777777" w:rsidR="00376267" w:rsidRPr="0020003B" w:rsidRDefault="00376267" w:rsidP="004A4658">
      <w:pPr>
        <w:tabs>
          <w:tab w:val="left" w:pos="900"/>
        </w:tabs>
        <w:jc w:val="both"/>
        <w:rPr>
          <w:rFonts w:ascii="Arial Narrow" w:hAnsi="Arial Narrow" w:cs="Arial"/>
          <w:color w:val="auto"/>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850"/>
        <w:gridCol w:w="4530"/>
      </w:tblGrid>
      <w:tr w:rsidR="00F44D6D" w:rsidRPr="0020003B" w14:paraId="0B82F71F" w14:textId="77777777" w:rsidTr="00074F9A">
        <w:tc>
          <w:tcPr>
            <w:tcW w:w="4248" w:type="dxa"/>
            <w:tcBorders>
              <w:bottom w:val="single" w:sz="4" w:space="0" w:color="auto"/>
            </w:tcBorders>
          </w:tcPr>
          <w:p w14:paraId="130B042F" w14:textId="77777777" w:rsidR="00376267" w:rsidRPr="0020003B" w:rsidRDefault="00376267" w:rsidP="00074F9A">
            <w:pPr>
              <w:tabs>
                <w:tab w:val="left" w:pos="900"/>
              </w:tabs>
              <w:jc w:val="both"/>
              <w:rPr>
                <w:rFonts w:ascii="Arial Narrow" w:hAnsi="Arial Narrow" w:cs="Arial"/>
                <w:color w:val="auto"/>
                <w:lang w:val="pt-BR"/>
              </w:rPr>
            </w:pPr>
          </w:p>
        </w:tc>
        <w:tc>
          <w:tcPr>
            <w:tcW w:w="850" w:type="dxa"/>
          </w:tcPr>
          <w:p w14:paraId="28AC3FE4" w14:textId="77777777" w:rsidR="00376267" w:rsidRPr="0020003B" w:rsidRDefault="00376267" w:rsidP="00074F9A">
            <w:pPr>
              <w:tabs>
                <w:tab w:val="left" w:pos="900"/>
              </w:tabs>
              <w:jc w:val="both"/>
              <w:rPr>
                <w:rFonts w:ascii="Arial Narrow" w:hAnsi="Arial Narrow" w:cs="Arial"/>
                <w:color w:val="auto"/>
                <w:lang w:val="pt-BR"/>
              </w:rPr>
            </w:pPr>
          </w:p>
        </w:tc>
        <w:tc>
          <w:tcPr>
            <w:tcW w:w="4530" w:type="dxa"/>
            <w:tcBorders>
              <w:bottom w:val="single" w:sz="4" w:space="0" w:color="auto"/>
            </w:tcBorders>
          </w:tcPr>
          <w:p w14:paraId="731BC5DF" w14:textId="77777777" w:rsidR="00376267" w:rsidRPr="0020003B" w:rsidRDefault="00376267" w:rsidP="00074F9A">
            <w:pPr>
              <w:tabs>
                <w:tab w:val="left" w:pos="900"/>
              </w:tabs>
              <w:jc w:val="both"/>
              <w:rPr>
                <w:rFonts w:ascii="Arial Narrow" w:hAnsi="Arial Narrow" w:cs="Arial"/>
                <w:color w:val="auto"/>
                <w:lang w:val="pt-BR"/>
              </w:rPr>
            </w:pPr>
          </w:p>
        </w:tc>
      </w:tr>
      <w:tr w:rsidR="00376267" w:rsidRPr="0020003B" w14:paraId="17D0536C" w14:textId="77777777" w:rsidTr="00074F9A">
        <w:tc>
          <w:tcPr>
            <w:tcW w:w="4248" w:type="dxa"/>
            <w:tcBorders>
              <w:top w:val="single" w:sz="4" w:space="0" w:color="auto"/>
            </w:tcBorders>
          </w:tcPr>
          <w:p w14:paraId="3A4F2486" w14:textId="77777777" w:rsidR="00376267" w:rsidRPr="0020003B" w:rsidRDefault="00376267" w:rsidP="00074F9A">
            <w:pPr>
              <w:tabs>
                <w:tab w:val="left" w:pos="900"/>
              </w:tabs>
              <w:jc w:val="both"/>
              <w:rPr>
                <w:rFonts w:ascii="Arial Narrow" w:hAnsi="Arial Narrow" w:cs="Arial"/>
                <w:b/>
                <w:color w:val="auto"/>
                <w:lang w:val="pt-BR"/>
              </w:rPr>
            </w:pPr>
            <w:r w:rsidRPr="0020003B">
              <w:rPr>
                <w:rFonts w:ascii="Arial Narrow" w:hAnsi="Arial Narrow" w:cs="Arial"/>
                <w:b/>
                <w:color w:val="auto"/>
                <w:lang w:val="pt-BR"/>
              </w:rPr>
              <w:t>Testemunha</w:t>
            </w:r>
          </w:p>
          <w:p w14:paraId="0938EE5E" w14:textId="77777777" w:rsidR="00376267" w:rsidRPr="0020003B" w:rsidRDefault="00376267" w:rsidP="00074F9A">
            <w:pPr>
              <w:tabs>
                <w:tab w:val="left" w:pos="900"/>
              </w:tabs>
              <w:jc w:val="both"/>
              <w:rPr>
                <w:rFonts w:ascii="Arial Narrow" w:hAnsi="Arial Narrow" w:cs="Arial"/>
                <w:color w:val="auto"/>
                <w:lang w:val="pt-BR"/>
              </w:rPr>
            </w:pPr>
          </w:p>
          <w:p w14:paraId="681D3CC6" w14:textId="77777777" w:rsidR="00376267" w:rsidRPr="0020003B" w:rsidRDefault="00376267" w:rsidP="00074F9A">
            <w:pPr>
              <w:tabs>
                <w:tab w:val="left" w:pos="900"/>
              </w:tabs>
              <w:jc w:val="both"/>
              <w:rPr>
                <w:rFonts w:ascii="Arial Narrow" w:hAnsi="Arial Narrow" w:cs="Arial"/>
                <w:color w:val="auto"/>
                <w:lang w:val="pt-BR"/>
              </w:rPr>
            </w:pPr>
            <w:r w:rsidRPr="0020003B">
              <w:rPr>
                <w:rFonts w:ascii="Arial Narrow" w:hAnsi="Arial Narrow" w:cs="Arial"/>
                <w:color w:val="auto"/>
                <w:lang w:val="pt-BR"/>
              </w:rPr>
              <w:t>Nome:</w:t>
            </w:r>
          </w:p>
          <w:p w14:paraId="44B173B6" w14:textId="77777777" w:rsidR="00376267" w:rsidRPr="0020003B" w:rsidRDefault="00376267" w:rsidP="00074F9A">
            <w:pPr>
              <w:tabs>
                <w:tab w:val="left" w:pos="900"/>
              </w:tabs>
              <w:jc w:val="both"/>
              <w:rPr>
                <w:rFonts w:ascii="Arial Narrow" w:hAnsi="Arial Narrow" w:cs="Arial"/>
                <w:color w:val="auto"/>
                <w:lang w:val="pt-BR"/>
              </w:rPr>
            </w:pPr>
          </w:p>
          <w:p w14:paraId="66B0E9A7" w14:textId="77777777" w:rsidR="00376267" w:rsidRPr="0020003B" w:rsidRDefault="00376267" w:rsidP="00074F9A">
            <w:pPr>
              <w:tabs>
                <w:tab w:val="left" w:pos="900"/>
              </w:tabs>
              <w:jc w:val="both"/>
              <w:rPr>
                <w:rFonts w:ascii="Arial Narrow" w:hAnsi="Arial Narrow" w:cs="Arial"/>
                <w:color w:val="auto"/>
                <w:lang w:val="pt-BR"/>
              </w:rPr>
            </w:pPr>
            <w:r w:rsidRPr="0020003B">
              <w:rPr>
                <w:rFonts w:ascii="Arial Narrow" w:hAnsi="Arial Narrow" w:cs="Arial"/>
                <w:color w:val="auto"/>
                <w:lang w:val="pt-BR"/>
              </w:rPr>
              <w:t>CPF:</w:t>
            </w:r>
          </w:p>
          <w:p w14:paraId="2C009206" w14:textId="77777777" w:rsidR="00376267" w:rsidRPr="0020003B" w:rsidRDefault="00376267" w:rsidP="00074F9A">
            <w:pPr>
              <w:tabs>
                <w:tab w:val="left" w:pos="900"/>
              </w:tabs>
              <w:jc w:val="both"/>
              <w:rPr>
                <w:rFonts w:ascii="Arial Narrow" w:hAnsi="Arial Narrow" w:cs="Arial"/>
                <w:color w:val="auto"/>
                <w:lang w:val="pt-BR"/>
              </w:rPr>
            </w:pPr>
          </w:p>
          <w:p w14:paraId="2CEEA84D" w14:textId="77777777" w:rsidR="00376267" w:rsidRPr="0020003B" w:rsidRDefault="00376267" w:rsidP="00074F9A">
            <w:pPr>
              <w:tabs>
                <w:tab w:val="left" w:pos="900"/>
              </w:tabs>
              <w:jc w:val="both"/>
              <w:rPr>
                <w:rFonts w:ascii="Arial Narrow" w:hAnsi="Arial Narrow" w:cs="Arial"/>
                <w:color w:val="auto"/>
                <w:lang w:val="pt-BR"/>
              </w:rPr>
            </w:pPr>
          </w:p>
        </w:tc>
        <w:tc>
          <w:tcPr>
            <w:tcW w:w="850" w:type="dxa"/>
          </w:tcPr>
          <w:p w14:paraId="5ABB6DAF" w14:textId="77777777" w:rsidR="00376267" w:rsidRPr="0020003B" w:rsidRDefault="00376267" w:rsidP="00074F9A">
            <w:pPr>
              <w:tabs>
                <w:tab w:val="left" w:pos="900"/>
              </w:tabs>
              <w:jc w:val="both"/>
              <w:rPr>
                <w:rFonts w:ascii="Arial Narrow" w:hAnsi="Arial Narrow" w:cs="Arial"/>
                <w:color w:val="auto"/>
                <w:lang w:val="pt-BR"/>
              </w:rPr>
            </w:pPr>
          </w:p>
        </w:tc>
        <w:tc>
          <w:tcPr>
            <w:tcW w:w="4530" w:type="dxa"/>
            <w:tcBorders>
              <w:top w:val="single" w:sz="4" w:space="0" w:color="auto"/>
            </w:tcBorders>
          </w:tcPr>
          <w:p w14:paraId="636BB900" w14:textId="77777777" w:rsidR="00376267" w:rsidRPr="0020003B" w:rsidRDefault="00376267" w:rsidP="00074F9A">
            <w:pPr>
              <w:tabs>
                <w:tab w:val="left" w:pos="900"/>
              </w:tabs>
              <w:jc w:val="both"/>
              <w:rPr>
                <w:rFonts w:ascii="Arial Narrow" w:hAnsi="Arial Narrow" w:cs="Arial"/>
                <w:b/>
                <w:color w:val="auto"/>
                <w:lang w:val="pt-BR"/>
              </w:rPr>
            </w:pPr>
            <w:r w:rsidRPr="0020003B">
              <w:rPr>
                <w:rFonts w:ascii="Arial Narrow" w:hAnsi="Arial Narrow" w:cs="Arial"/>
                <w:b/>
                <w:color w:val="auto"/>
                <w:lang w:val="pt-BR"/>
              </w:rPr>
              <w:t>Testemunha</w:t>
            </w:r>
          </w:p>
          <w:p w14:paraId="36A51A74" w14:textId="77777777" w:rsidR="00376267" w:rsidRPr="0020003B" w:rsidRDefault="00376267" w:rsidP="00074F9A">
            <w:pPr>
              <w:tabs>
                <w:tab w:val="left" w:pos="900"/>
              </w:tabs>
              <w:jc w:val="both"/>
              <w:rPr>
                <w:rFonts w:ascii="Arial Narrow" w:hAnsi="Arial Narrow" w:cs="Arial"/>
                <w:color w:val="auto"/>
                <w:lang w:val="pt-BR"/>
              </w:rPr>
            </w:pPr>
          </w:p>
          <w:p w14:paraId="76F4ABBB" w14:textId="77777777" w:rsidR="00376267" w:rsidRPr="0020003B" w:rsidRDefault="00376267" w:rsidP="00074F9A">
            <w:pPr>
              <w:tabs>
                <w:tab w:val="left" w:pos="900"/>
              </w:tabs>
              <w:jc w:val="both"/>
              <w:rPr>
                <w:rFonts w:ascii="Arial Narrow" w:hAnsi="Arial Narrow" w:cs="Arial"/>
                <w:color w:val="auto"/>
                <w:lang w:val="pt-BR"/>
              </w:rPr>
            </w:pPr>
            <w:r w:rsidRPr="0020003B">
              <w:rPr>
                <w:rFonts w:ascii="Arial Narrow" w:hAnsi="Arial Narrow" w:cs="Arial"/>
                <w:color w:val="auto"/>
                <w:lang w:val="pt-BR"/>
              </w:rPr>
              <w:t>Nome:</w:t>
            </w:r>
          </w:p>
          <w:p w14:paraId="236D0BBD" w14:textId="77777777" w:rsidR="00376267" w:rsidRPr="0020003B" w:rsidRDefault="00376267" w:rsidP="00074F9A">
            <w:pPr>
              <w:tabs>
                <w:tab w:val="left" w:pos="900"/>
              </w:tabs>
              <w:jc w:val="both"/>
              <w:rPr>
                <w:rFonts w:ascii="Arial Narrow" w:hAnsi="Arial Narrow" w:cs="Arial"/>
                <w:color w:val="auto"/>
                <w:lang w:val="pt-BR"/>
              </w:rPr>
            </w:pPr>
          </w:p>
          <w:p w14:paraId="29680D3B" w14:textId="77777777" w:rsidR="00376267" w:rsidRPr="0020003B" w:rsidRDefault="00376267" w:rsidP="00074F9A">
            <w:pPr>
              <w:tabs>
                <w:tab w:val="left" w:pos="900"/>
              </w:tabs>
              <w:jc w:val="both"/>
              <w:rPr>
                <w:rFonts w:ascii="Arial Narrow" w:hAnsi="Arial Narrow" w:cs="Arial"/>
                <w:color w:val="auto"/>
                <w:lang w:val="pt-BR"/>
              </w:rPr>
            </w:pPr>
            <w:r w:rsidRPr="0020003B">
              <w:rPr>
                <w:rFonts w:ascii="Arial Narrow" w:hAnsi="Arial Narrow" w:cs="Arial"/>
                <w:color w:val="auto"/>
                <w:lang w:val="pt-BR"/>
              </w:rPr>
              <w:t>CPF:</w:t>
            </w:r>
          </w:p>
        </w:tc>
      </w:tr>
    </w:tbl>
    <w:p w14:paraId="2E1D188C" w14:textId="77777777" w:rsidR="00376267" w:rsidRPr="0020003B" w:rsidRDefault="00376267" w:rsidP="004A4658">
      <w:pPr>
        <w:tabs>
          <w:tab w:val="left" w:pos="900"/>
        </w:tabs>
        <w:jc w:val="both"/>
        <w:rPr>
          <w:rFonts w:ascii="Arial Narrow" w:hAnsi="Arial Narrow" w:cs="Arial"/>
          <w:color w:val="auto"/>
          <w:lang w:val="pt-BR"/>
        </w:rPr>
      </w:pPr>
    </w:p>
    <w:p w14:paraId="2D43832F" w14:textId="77777777" w:rsidR="00376267" w:rsidRPr="0020003B" w:rsidRDefault="00376267" w:rsidP="004A4658">
      <w:pPr>
        <w:tabs>
          <w:tab w:val="left" w:pos="900"/>
        </w:tabs>
        <w:jc w:val="both"/>
        <w:rPr>
          <w:rFonts w:ascii="Arial Narrow" w:hAnsi="Arial Narrow" w:cs="Arial"/>
          <w:color w:val="auto"/>
          <w:lang w:val="pt-BR"/>
        </w:rPr>
      </w:pPr>
    </w:p>
    <w:p w14:paraId="120C7120" w14:textId="77777777" w:rsidR="00376267" w:rsidRPr="0020003B" w:rsidRDefault="00376267" w:rsidP="004A4658">
      <w:pPr>
        <w:tabs>
          <w:tab w:val="left" w:pos="900"/>
        </w:tabs>
        <w:jc w:val="both"/>
        <w:rPr>
          <w:rFonts w:ascii="Arial Narrow" w:hAnsi="Arial Narrow" w:cs="Arial"/>
          <w:color w:val="auto"/>
          <w:lang w:val="pt-BR"/>
        </w:rPr>
      </w:pPr>
    </w:p>
    <w:sectPr w:rsidR="00376267" w:rsidRPr="0020003B" w:rsidSect="00F25836">
      <w:headerReference w:type="default" r:id="rId8"/>
      <w:footerReference w:type="default" r:id="rId9"/>
      <w:pgSz w:w="11906" w:h="16838"/>
      <w:pgMar w:top="1134" w:right="1134" w:bottom="1134" w:left="1134"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AC1D" w14:textId="77777777" w:rsidR="006A0F63" w:rsidRDefault="006A0F63" w:rsidP="003B5844">
      <w:r>
        <w:separator/>
      </w:r>
    </w:p>
  </w:endnote>
  <w:endnote w:type="continuationSeparator" w:id="0">
    <w:p w14:paraId="43476120" w14:textId="77777777" w:rsidR="006A0F63" w:rsidRDefault="006A0F63" w:rsidP="003B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8F5F" w14:textId="77777777" w:rsidR="00F50DEA" w:rsidRDefault="00F50DEA" w:rsidP="00F50DEA">
    <w:pPr>
      <w:pStyle w:val="Rodap"/>
      <w:pBdr>
        <w:bottom w:val="single" w:sz="4" w:space="1" w:color="auto"/>
      </w:pBdr>
      <w:rPr>
        <w:sz w:val="20"/>
        <w:szCs w:val="20"/>
      </w:rPr>
    </w:pPr>
  </w:p>
  <w:p w14:paraId="216C7465" w14:textId="114A31DD" w:rsidR="00F25836" w:rsidRPr="00A14464" w:rsidRDefault="005F763A" w:rsidP="00F50DEA">
    <w:pPr>
      <w:pStyle w:val="Rodap"/>
      <w:rPr>
        <w:sz w:val="20"/>
        <w:szCs w:val="20"/>
        <w:lang w:val="pt-BR"/>
      </w:rPr>
    </w:pPr>
    <w:r w:rsidRPr="00A14464">
      <w:rPr>
        <w:sz w:val="20"/>
        <w:szCs w:val="20"/>
        <w:lang w:val="pt-BR"/>
      </w:rPr>
      <w:t>ACORDO DE CONFIDENCIALIDADE</w:t>
    </w:r>
    <w:r w:rsidR="00A14464" w:rsidRPr="00A14464">
      <w:rPr>
        <w:sz w:val="20"/>
        <w:szCs w:val="20"/>
        <w:lang w:val="pt-BR"/>
      </w:rPr>
      <w:t xml:space="preserve"> </w:t>
    </w:r>
    <w:r w:rsidR="00A14464">
      <w:rPr>
        <w:sz w:val="20"/>
        <w:szCs w:val="20"/>
        <w:lang w:val="pt-BR"/>
      </w:rPr>
      <w:t>–</w:t>
    </w:r>
    <w:r w:rsidR="00A14464" w:rsidRPr="00A14464">
      <w:rPr>
        <w:sz w:val="20"/>
        <w:szCs w:val="20"/>
        <w:lang w:val="pt-BR"/>
      </w:rPr>
      <w:t xml:space="preserve"> </w:t>
    </w:r>
    <w:r w:rsidR="00A14464" w:rsidRPr="00A14464">
      <w:rPr>
        <w:i/>
        <w:iCs/>
        <w:sz w:val="20"/>
        <w:szCs w:val="20"/>
        <w:lang w:val="pt-BR"/>
      </w:rPr>
      <w:t>N</w:t>
    </w:r>
    <w:r w:rsidR="00A14464">
      <w:rPr>
        <w:i/>
        <w:iCs/>
        <w:sz w:val="20"/>
        <w:szCs w:val="20"/>
        <w:lang w:val="pt-BR"/>
      </w:rPr>
      <w:t>.</w:t>
    </w:r>
    <w:r w:rsidR="00A14464" w:rsidRPr="00A14464">
      <w:rPr>
        <w:i/>
        <w:iCs/>
        <w:sz w:val="20"/>
        <w:szCs w:val="20"/>
        <w:lang w:val="pt-BR"/>
      </w:rPr>
      <w:t>D</w:t>
    </w:r>
    <w:r w:rsidR="00A14464">
      <w:rPr>
        <w:i/>
        <w:iCs/>
        <w:sz w:val="20"/>
        <w:szCs w:val="20"/>
        <w:lang w:val="pt-BR"/>
      </w:rPr>
      <w:t>.</w:t>
    </w:r>
    <w:r w:rsidR="00A14464" w:rsidRPr="00A14464">
      <w:rPr>
        <w:i/>
        <w:iCs/>
        <w:sz w:val="20"/>
        <w:szCs w:val="20"/>
        <w:lang w:val="pt-BR"/>
      </w:rPr>
      <w:t>A</w:t>
    </w:r>
    <w:r w:rsidR="00A14464">
      <w:rPr>
        <w:i/>
        <w:iCs/>
        <w:sz w:val="20"/>
        <w:szCs w:val="20"/>
        <w:lang w:val="pt-BR"/>
      </w:rPr>
      <w:t>.</w:t>
    </w:r>
  </w:p>
  <w:p w14:paraId="58B9F825" w14:textId="6E7F0315" w:rsidR="00F25836" w:rsidRPr="00A14464" w:rsidRDefault="00F25836">
    <w:pPr>
      <w:pStyle w:val="Rodap"/>
      <w:jc w:val="right"/>
      <w:rPr>
        <w:lang w:val="pt-BR"/>
      </w:rPr>
    </w:pPr>
    <w:r w:rsidRPr="00A14464">
      <w:rPr>
        <w:lang w:val="pt-BR"/>
      </w:rPr>
      <w:t xml:space="preserve">p. </w:t>
    </w:r>
    <w:sdt>
      <w:sdtPr>
        <w:id w:val="1792785863"/>
        <w:docPartObj>
          <w:docPartGallery w:val="Page Numbers (Bottom of Page)"/>
          <w:docPartUnique/>
        </w:docPartObj>
      </w:sdtPr>
      <w:sdtEndPr/>
      <w:sdtContent>
        <w:r>
          <w:fldChar w:fldCharType="begin"/>
        </w:r>
        <w:r w:rsidRPr="00A14464">
          <w:rPr>
            <w:lang w:val="pt-BR"/>
          </w:rPr>
          <w:instrText>PAGE   \* MERGEFORMAT</w:instrText>
        </w:r>
        <w:r>
          <w:fldChar w:fldCharType="separate"/>
        </w:r>
        <w:r>
          <w:rPr>
            <w:lang w:val="pt-BR"/>
          </w:rPr>
          <w:t>2</w:t>
        </w:r>
        <w:r>
          <w:fldChar w:fldCharType="end"/>
        </w:r>
      </w:sdtContent>
    </w:sdt>
    <w:r w:rsidR="00E72714" w:rsidRPr="00A14464">
      <w:rPr>
        <w:lang w:val="pt-BR"/>
      </w:rPr>
      <w:t>/4</w:t>
    </w:r>
  </w:p>
  <w:p w14:paraId="717178C8" w14:textId="77777777" w:rsidR="00F25836" w:rsidRPr="00F25836" w:rsidRDefault="00F25836">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E3CF" w14:textId="77777777" w:rsidR="006A0F63" w:rsidRDefault="006A0F63" w:rsidP="003B5844">
      <w:r>
        <w:separator/>
      </w:r>
    </w:p>
  </w:footnote>
  <w:footnote w:type="continuationSeparator" w:id="0">
    <w:p w14:paraId="27CF7584" w14:textId="77777777" w:rsidR="006A0F63" w:rsidRDefault="006A0F63" w:rsidP="003B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1A7C" w14:textId="7DC02B13" w:rsidR="00612088" w:rsidRPr="008B658C" w:rsidRDefault="00612088" w:rsidP="008B658C">
    <w:pPr>
      <w:pStyle w:val="Ttulo"/>
      <w:spacing w:line="320" w:lineRule="atLeast"/>
      <w:jc w:val="left"/>
      <w:rPr>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8CB"/>
    <w:multiLevelType w:val="hybridMultilevel"/>
    <w:tmpl w:val="9AF894DE"/>
    <w:lvl w:ilvl="0" w:tplc="CA6884BC">
      <w:start w:val="1"/>
      <w:numFmt w:val="decimal"/>
      <w:lvlText w:val="%1."/>
      <w:lvlJc w:val="left"/>
      <w:pPr>
        <w:tabs>
          <w:tab w:val="num" w:pos="360"/>
        </w:tabs>
        <w:ind w:left="0" w:firstLine="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ADA5DB8"/>
    <w:multiLevelType w:val="hybridMultilevel"/>
    <w:tmpl w:val="CE1A3720"/>
    <w:lvl w:ilvl="0" w:tplc="5A224AE2">
      <w:start w:val="3"/>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416A2E8E"/>
    <w:multiLevelType w:val="hybridMultilevel"/>
    <w:tmpl w:val="9050E182"/>
    <w:lvl w:ilvl="0" w:tplc="E976D170">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15:restartNumberingAfterBreak="0">
    <w:nsid w:val="45093EBB"/>
    <w:multiLevelType w:val="hybridMultilevel"/>
    <w:tmpl w:val="89866B72"/>
    <w:lvl w:ilvl="0" w:tplc="E976D17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5B047AE4"/>
    <w:multiLevelType w:val="hybridMultilevel"/>
    <w:tmpl w:val="DCFC380E"/>
    <w:lvl w:ilvl="0" w:tplc="243A1418">
      <w:start w:val="4"/>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74B5199D"/>
    <w:multiLevelType w:val="hybridMultilevel"/>
    <w:tmpl w:val="D1E4C730"/>
    <w:lvl w:ilvl="0" w:tplc="BA3AE182">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25486425">
    <w:abstractNumId w:val="0"/>
  </w:num>
  <w:num w:numId="2" w16cid:durableId="1630891145">
    <w:abstractNumId w:val="3"/>
  </w:num>
  <w:num w:numId="3" w16cid:durableId="1559167413">
    <w:abstractNumId w:val="1"/>
  </w:num>
  <w:num w:numId="4" w16cid:durableId="189607553">
    <w:abstractNumId w:val="2"/>
  </w:num>
  <w:num w:numId="5" w16cid:durableId="783423621">
    <w:abstractNumId w:val="4"/>
  </w:num>
  <w:num w:numId="6" w16cid:durableId="32277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44"/>
    <w:rsid w:val="00003DF9"/>
    <w:rsid w:val="00010C2F"/>
    <w:rsid w:val="00010D9E"/>
    <w:rsid w:val="00011EA8"/>
    <w:rsid w:val="00012C37"/>
    <w:rsid w:val="00013FF8"/>
    <w:rsid w:val="000143F2"/>
    <w:rsid w:val="000150B8"/>
    <w:rsid w:val="00017B5A"/>
    <w:rsid w:val="000204C9"/>
    <w:rsid w:val="000241C3"/>
    <w:rsid w:val="0002667D"/>
    <w:rsid w:val="00027AB7"/>
    <w:rsid w:val="00030295"/>
    <w:rsid w:val="00035C75"/>
    <w:rsid w:val="00036AEE"/>
    <w:rsid w:val="000419A4"/>
    <w:rsid w:val="00045160"/>
    <w:rsid w:val="000502F6"/>
    <w:rsid w:val="0005062D"/>
    <w:rsid w:val="00055A7C"/>
    <w:rsid w:val="0005665A"/>
    <w:rsid w:val="00065997"/>
    <w:rsid w:val="000716BC"/>
    <w:rsid w:val="000722F1"/>
    <w:rsid w:val="00073FE9"/>
    <w:rsid w:val="00074441"/>
    <w:rsid w:val="000764A4"/>
    <w:rsid w:val="00076BCF"/>
    <w:rsid w:val="00081E1A"/>
    <w:rsid w:val="00083198"/>
    <w:rsid w:val="000855BC"/>
    <w:rsid w:val="000862DA"/>
    <w:rsid w:val="0009103B"/>
    <w:rsid w:val="000929AC"/>
    <w:rsid w:val="000935F7"/>
    <w:rsid w:val="000958EA"/>
    <w:rsid w:val="000A1018"/>
    <w:rsid w:val="000A1933"/>
    <w:rsid w:val="000A2331"/>
    <w:rsid w:val="000A400D"/>
    <w:rsid w:val="000B0182"/>
    <w:rsid w:val="000B2EB3"/>
    <w:rsid w:val="000C1124"/>
    <w:rsid w:val="000C172A"/>
    <w:rsid w:val="000C2AA4"/>
    <w:rsid w:val="000C61EE"/>
    <w:rsid w:val="000C6F17"/>
    <w:rsid w:val="000C7D03"/>
    <w:rsid w:val="000D327A"/>
    <w:rsid w:val="000D36BE"/>
    <w:rsid w:val="000E084A"/>
    <w:rsid w:val="000E3C2D"/>
    <w:rsid w:val="000E6DAA"/>
    <w:rsid w:val="000E719C"/>
    <w:rsid w:val="000F0314"/>
    <w:rsid w:val="000F3C84"/>
    <w:rsid w:val="000F4105"/>
    <w:rsid w:val="000F59A6"/>
    <w:rsid w:val="00103BF2"/>
    <w:rsid w:val="00111728"/>
    <w:rsid w:val="00111B1A"/>
    <w:rsid w:val="00112C61"/>
    <w:rsid w:val="00117843"/>
    <w:rsid w:val="00117D1A"/>
    <w:rsid w:val="00121C30"/>
    <w:rsid w:val="00122041"/>
    <w:rsid w:val="0012326C"/>
    <w:rsid w:val="0012411A"/>
    <w:rsid w:val="00126E79"/>
    <w:rsid w:val="00127D1D"/>
    <w:rsid w:val="0013339A"/>
    <w:rsid w:val="001343BB"/>
    <w:rsid w:val="001351E9"/>
    <w:rsid w:val="001473D6"/>
    <w:rsid w:val="001516A5"/>
    <w:rsid w:val="0015231D"/>
    <w:rsid w:val="00154C31"/>
    <w:rsid w:val="00156C91"/>
    <w:rsid w:val="00157075"/>
    <w:rsid w:val="00161BC4"/>
    <w:rsid w:val="00162390"/>
    <w:rsid w:val="0016277B"/>
    <w:rsid w:val="0016351E"/>
    <w:rsid w:val="001764CD"/>
    <w:rsid w:val="00176779"/>
    <w:rsid w:val="001850F6"/>
    <w:rsid w:val="00190CA8"/>
    <w:rsid w:val="001933E2"/>
    <w:rsid w:val="001933F5"/>
    <w:rsid w:val="001A2487"/>
    <w:rsid w:val="001A30E7"/>
    <w:rsid w:val="001A5516"/>
    <w:rsid w:val="001A6069"/>
    <w:rsid w:val="001B1527"/>
    <w:rsid w:val="001B3009"/>
    <w:rsid w:val="001C22C5"/>
    <w:rsid w:val="001C24ED"/>
    <w:rsid w:val="001C251D"/>
    <w:rsid w:val="001C63F0"/>
    <w:rsid w:val="001D0A4E"/>
    <w:rsid w:val="001D0EC3"/>
    <w:rsid w:val="001D26D0"/>
    <w:rsid w:val="001D5CE7"/>
    <w:rsid w:val="001D749F"/>
    <w:rsid w:val="001D78DD"/>
    <w:rsid w:val="001E232A"/>
    <w:rsid w:val="001E2CAC"/>
    <w:rsid w:val="001E3240"/>
    <w:rsid w:val="001F28A0"/>
    <w:rsid w:val="0020003B"/>
    <w:rsid w:val="0020471B"/>
    <w:rsid w:val="0020499B"/>
    <w:rsid w:val="002076A7"/>
    <w:rsid w:val="00207A23"/>
    <w:rsid w:val="00210EDE"/>
    <w:rsid w:val="002123DD"/>
    <w:rsid w:val="0022007B"/>
    <w:rsid w:val="00223144"/>
    <w:rsid w:val="00224644"/>
    <w:rsid w:val="00226C00"/>
    <w:rsid w:val="00231086"/>
    <w:rsid w:val="002338C6"/>
    <w:rsid w:val="00241ED0"/>
    <w:rsid w:val="002438C5"/>
    <w:rsid w:val="00245145"/>
    <w:rsid w:val="00247C46"/>
    <w:rsid w:val="0025584F"/>
    <w:rsid w:val="00261853"/>
    <w:rsid w:val="00262381"/>
    <w:rsid w:val="0026413E"/>
    <w:rsid w:val="00267849"/>
    <w:rsid w:val="00267F32"/>
    <w:rsid w:val="00270EA4"/>
    <w:rsid w:val="00271421"/>
    <w:rsid w:val="00280C4E"/>
    <w:rsid w:val="00281447"/>
    <w:rsid w:val="00282707"/>
    <w:rsid w:val="00282A64"/>
    <w:rsid w:val="00291F32"/>
    <w:rsid w:val="00292B45"/>
    <w:rsid w:val="002A0F2D"/>
    <w:rsid w:val="002A2013"/>
    <w:rsid w:val="002A5818"/>
    <w:rsid w:val="002B3AC1"/>
    <w:rsid w:val="002B74F2"/>
    <w:rsid w:val="002B7EF9"/>
    <w:rsid w:val="002C01B4"/>
    <w:rsid w:val="002C098B"/>
    <w:rsid w:val="002C3ABD"/>
    <w:rsid w:val="002C5828"/>
    <w:rsid w:val="002D1A08"/>
    <w:rsid w:val="002D508B"/>
    <w:rsid w:val="002E018A"/>
    <w:rsid w:val="002E421D"/>
    <w:rsid w:val="002E576E"/>
    <w:rsid w:val="002E6800"/>
    <w:rsid w:val="002F409E"/>
    <w:rsid w:val="003005DE"/>
    <w:rsid w:val="00301986"/>
    <w:rsid w:val="003030A9"/>
    <w:rsid w:val="0030446F"/>
    <w:rsid w:val="00306F48"/>
    <w:rsid w:val="00312B54"/>
    <w:rsid w:val="00312E8A"/>
    <w:rsid w:val="003131B1"/>
    <w:rsid w:val="00313264"/>
    <w:rsid w:val="003137DB"/>
    <w:rsid w:val="00313D22"/>
    <w:rsid w:val="003152D8"/>
    <w:rsid w:val="003170D7"/>
    <w:rsid w:val="00322E2C"/>
    <w:rsid w:val="0032324D"/>
    <w:rsid w:val="0032480A"/>
    <w:rsid w:val="0033338D"/>
    <w:rsid w:val="00335F98"/>
    <w:rsid w:val="00340224"/>
    <w:rsid w:val="00342516"/>
    <w:rsid w:val="00342B7B"/>
    <w:rsid w:val="00343449"/>
    <w:rsid w:val="0034350C"/>
    <w:rsid w:val="00344971"/>
    <w:rsid w:val="00350325"/>
    <w:rsid w:val="00351066"/>
    <w:rsid w:val="00352770"/>
    <w:rsid w:val="00353B08"/>
    <w:rsid w:val="00354CA4"/>
    <w:rsid w:val="00355866"/>
    <w:rsid w:val="00356944"/>
    <w:rsid w:val="00356C36"/>
    <w:rsid w:val="00363BCB"/>
    <w:rsid w:val="0036680B"/>
    <w:rsid w:val="00367B9E"/>
    <w:rsid w:val="00370CF7"/>
    <w:rsid w:val="00371715"/>
    <w:rsid w:val="00371AC9"/>
    <w:rsid w:val="00374706"/>
    <w:rsid w:val="00376267"/>
    <w:rsid w:val="00376A49"/>
    <w:rsid w:val="0037772F"/>
    <w:rsid w:val="00377D56"/>
    <w:rsid w:val="00380F31"/>
    <w:rsid w:val="00382AFB"/>
    <w:rsid w:val="00384EA1"/>
    <w:rsid w:val="00391519"/>
    <w:rsid w:val="00392A51"/>
    <w:rsid w:val="003938C3"/>
    <w:rsid w:val="003967B0"/>
    <w:rsid w:val="00396E9C"/>
    <w:rsid w:val="003A59D0"/>
    <w:rsid w:val="003B1CF9"/>
    <w:rsid w:val="003B2A02"/>
    <w:rsid w:val="003B36D0"/>
    <w:rsid w:val="003B5844"/>
    <w:rsid w:val="003C1311"/>
    <w:rsid w:val="003C4500"/>
    <w:rsid w:val="003C5023"/>
    <w:rsid w:val="003C517E"/>
    <w:rsid w:val="003C565A"/>
    <w:rsid w:val="003C5688"/>
    <w:rsid w:val="003C6051"/>
    <w:rsid w:val="003D209D"/>
    <w:rsid w:val="003D3B6D"/>
    <w:rsid w:val="003D5854"/>
    <w:rsid w:val="003E20FE"/>
    <w:rsid w:val="003E31AA"/>
    <w:rsid w:val="003E5E49"/>
    <w:rsid w:val="003E72A9"/>
    <w:rsid w:val="003F0839"/>
    <w:rsid w:val="003F1A7C"/>
    <w:rsid w:val="003F37BF"/>
    <w:rsid w:val="003F51E8"/>
    <w:rsid w:val="003F667E"/>
    <w:rsid w:val="003F6DE7"/>
    <w:rsid w:val="003F771E"/>
    <w:rsid w:val="0041188B"/>
    <w:rsid w:val="004200C4"/>
    <w:rsid w:val="00421EB6"/>
    <w:rsid w:val="00422191"/>
    <w:rsid w:val="004333C8"/>
    <w:rsid w:val="00434FAA"/>
    <w:rsid w:val="0043715A"/>
    <w:rsid w:val="00442140"/>
    <w:rsid w:val="00442D8F"/>
    <w:rsid w:val="00446241"/>
    <w:rsid w:val="004462CA"/>
    <w:rsid w:val="0045339F"/>
    <w:rsid w:val="004553D1"/>
    <w:rsid w:val="0045566F"/>
    <w:rsid w:val="00456020"/>
    <w:rsid w:val="00456652"/>
    <w:rsid w:val="004648F4"/>
    <w:rsid w:val="00465A61"/>
    <w:rsid w:val="0046719A"/>
    <w:rsid w:val="00473643"/>
    <w:rsid w:val="00477849"/>
    <w:rsid w:val="00477DFB"/>
    <w:rsid w:val="00480DDE"/>
    <w:rsid w:val="00482A3B"/>
    <w:rsid w:val="00482FB5"/>
    <w:rsid w:val="00486576"/>
    <w:rsid w:val="00486CE5"/>
    <w:rsid w:val="00493D3E"/>
    <w:rsid w:val="00497BFC"/>
    <w:rsid w:val="004A4658"/>
    <w:rsid w:val="004A6EB0"/>
    <w:rsid w:val="004B0629"/>
    <w:rsid w:val="004B508A"/>
    <w:rsid w:val="004B5C54"/>
    <w:rsid w:val="004B675F"/>
    <w:rsid w:val="004C08CB"/>
    <w:rsid w:val="004C76EF"/>
    <w:rsid w:val="004D3AF7"/>
    <w:rsid w:val="004D4B1D"/>
    <w:rsid w:val="004D7815"/>
    <w:rsid w:val="004E0104"/>
    <w:rsid w:val="004E1359"/>
    <w:rsid w:val="004E39DC"/>
    <w:rsid w:val="004E444E"/>
    <w:rsid w:val="004E65F6"/>
    <w:rsid w:val="004F0468"/>
    <w:rsid w:val="004F74B7"/>
    <w:rsid w:val="005002F4"/>
    <w:rsid w:val="0050191A"/>
    <w:rsid w:val="00501EDD"/>
    <w:rsid w:val="00502BAB"/>
    <w:rsid w:val="00502EE4"/>
    <w:rsid w:val="00503F4D"/>
    <w:rsid w:val="005073F5"/>
    <w:rsid w:val="00512CAE"/>
    <w:rsid w:val="00515A8D"/>
    <w:rsid w:val="0051600E"/>
    <w:rsid w:val="0051722D"/>
    <w:rsid w:val="00517F86"/>
    <w:rsid w:val="00521FBC"/>
    <w:rsid w:val="00524EAD"/>
    <w:rsid w:val="00526B72"/>
    <w:rsid w:val="00526E96"/>
    <w:rsid w:val="005302D9"/>
    <w:rsid w:val="00531BBF"/>
    <w:rsid w:val="00531BFC"/>
    <w:rsid w:val="00532BD1"/>
    <w:rsid w:val="00540EE3"/>
    <w:rsid w:val="0054272D"/>
    <w:rsid w:val="005433D0"/>
    <w:rsid w:val="00545999"/>
    <w:rsid w:val="00550858"/>
    <w:rsid w:val="00551C4C"/>
    <w:rsid w:val="0055544C"/>
    <w:rsid w:val="00556AEA"/>
    <w:rsid w:val="00557BC1"/>
    <w:rsid w:val="00560345"/>
    <w:rsid w:val="005647F9"/>
    <w:rsid w:val="00567CA4"/>
    <w:rsid w:val="00571272"/>
    <w:rsid w:val="00571604"/>
    <w:rsid w:val="00571BC3"/>
    <w:rsid w:val="005766DE"/>
    <w:rsid w:val="00576DE8"/>
    <w:rsid w:val="00581F90"/>
    <w:rsid w:val="005830FE"/>
    <w:rsid w:val="00586203"/>
    <w:rsid w:val="0059144C"/>
    <w:rsid w:val="0059167D"/>
    <w:rsid w:val="005924AE"/>
    <w:rsid w:val="00592932"/>
    <w:rsid w:val="00593F1A"/>
    <w:rsid w:val="00593F34"/>
    <w:rsid w:val="0059405D"/>
    <w:rsid w:val="00594925"/>
    <w:rsid w:val="005B01FB"/>
    <w:rsid w:val="005B0C0F"/>
    <w:rsid w:val="005B11BF"/>
    <w:rsid w:val="005B2443"/>
    <w:rsid w:val="005B36F7"/>
    <w:rsid w:val="005B3D86"/>
    <w:rsid w:val="005C1503"/>
    <w:rsid w:val="005C1C63"/>
    <w:rsid w:val="005C2E97"/>
    <w:rsid w:val="005C752B"/>
    <w:rsid w:val="005D18D7"/>
    <w:rsid w:val="005D2E64"/>
    <w:rsid w:val="005D40F6"/>
    <w:rsid w:val="005D7D15"/>
    <w:rsid w:val="005E0C99"/>
    <w:rsid w:val="005E3084"/>
    <w:rsid w:val="005E344F"/>
    <w:rsid w:val="005F5C2E"/>
    <w:rsid w:val="005F639C"/>
    <w:rsid w:val="005F649B"/>
    <w:rsid w:val="005F6D70"/>
    <w:rsid w:val="005F763A"/>
    <w:rsid w:val="005F770C"/>
    <w:rsid w:val="00600121"/>
    <w:rsid w:val="00602370"/>
    <w:rsid w:val="00603620"/>
    <w:rsid w:val="00607B61"/>
    <w:rsid w:val="00612088"/>
    <w:rsid w:val="00613852"/>
    <w:rsid w:val="00615611"/>
    <w:rsid w:val="0062137F"/>
    <w:rsid w:val="006229EF"/>
    <w:rsid w:val="00622A92"/>
    <w:rsid w:val="00627D02"/>
    <w:rsid w:val="006318B0"/>
    <w:rsid w:val="00632DB7"/>
    <w:rsid w:val="0063492E"/>
    <w:rsid w:val="006351F4"/>
    <w:rsid w:val="0064339F"/>
    <w:rsid w:val="0064374D"/>
    <w:rsid w:val="006461CE"/>
    <w:rsid w:val="00647BAB"/>
    <w:rsid w:val="00653137"/>
    <w:rsid w:val="00657672"/>
    <w:rsid w:val="00660F93"/>
    <w:rsid w:val="00663621"/>
    <w:rsid w:val="00671059"/>
    <w:rsid w:val="00672933"/>
    <w:rsid w:val="00673A36"/>
    <w:rsid w:val="006742A9"/>
    <w:rsid w:val="00677986"/>
    <w:rsid w:val="006826A5"/>
    <w:rsid w:val="00683EFA"/>
    <w:rsid w:val="0068457F"/>
    <w:rsid w:val="00685263"/>
    <w:rsid w:val="006858BD"/>
    <w:rsid w:val="006867C6"/>
    <w:rsid w:val="00687F12"/>
    <w:rsid w:val="0069383A"/>
    <w:rsid w:val="006944D5"/>
    <w:rsid w:val="006A0F63"/>
    <w:rsid w:val="006A1DB1"/>
    <w:rsid w:val="006A2D7A"/>
    <w:rsid w:val="006A2F27"/>
    <w:rsid w:val="006A51E1"/>
    <w:rsid w:val="006A56BB"/>
    <w:rsid w:val="006A5735"/>
    <w:rsid w:val="006A5C23"/>
    <w:rsid w:val="006A5FF3"/>
    <w:rsid w:val="006A6471"/>
    <w:rsid w:val="006A69C4"/>
    <w:rsid w:val="006A6E38"/>
    <w:rsid w:val="006A75F2"/>
    <w:rsid w:val="006B44DC"/>
    <w:rsid w:val="006C0727"/>
    <w:rsid w:val="006C084B"/>
    <w:rsid w:val="006C6AB4"/>
    <w:rsid w:val="006C7B70"/>
    <w:rsid w:val="006D2ABE"/>
    <w:rsid w:val="006E0825"/>
    <w:rsid w:val="006E0A1D"/>
    <w:rsid w:val="006E67E2"/>
    <w:rsid w:val="006F7959"/>
    <w:rsid w:val="00700A3F"/>
    <w:rsid w:val="00700A52"/>
    <w:rsid w:val="0071124F"/>
    <w:rsid w:val="00715687"/>
    <w:rsid w:val="0072458D"/>
    <w:rsid w:val="0073001A"/>
    <w:rsid w:val="0073169B"/>
    <w:rsid w:val="007318E2"/>
    <w:rsid w:val="00732C1F"/>
    <w:rsid w:val="00733065"/>
    <w:rsid w:val="00734F8E"/>
    <w:rsid w:val="007366A3"/>
    <w:rsid w:val="00746D40"/>
    <w:rsid w:val="00752354"/>
    <w:rsid w:val="00754C87"/>
    <w:rsid w:val="007609EC"/>
    <w:rsid w:val="007615C1"/>
    <w:rsid w:val="00763EAE"/>
    <w:rsid w:val="00766E5C"/>
    <w:rsid w:val="00770A55"/>
    <w:rsid w:val="00772025"/>
    <w:rsid w:val="00773861"/>
    <w:rsid w:val="0077673F"/>
    <w:rsid w:val="00790316"/>
    <w:rsid w:val="0079079B"/>
    <w:rsid w:val="007950A7"/>
    <w:rsid w:val="0079533F"/>
    <w:rsid w:val="007A19F6"/>
    <w:rsid w:val="007A310D"/>
    <w:rsid w:val="007A401F"/>
    <w:rsid w:val="007A4110"/>
    <w:rsid w:val="007A665C"/>
    <w:rsid w:val="007A6796"/>
    <w:rsid w:val="007A6F5F"/>
    <w:rsid w:val="007A6FA1"/>
    <w:rsid w:val="007B6A86"/>
    <w:rsid w:val="007C02EF"/>
    <w:rsid w:val="007C037A"/>
    <w:rsid w:val="007C05EA"/>
    <w:rsid w:val="007C0E87"/>
    <w:rsid w:val="007C3041"/>
    <w:rsid w:val="007C5243"/>
    <w:rsid w:val="007C6162"/>
    <w:rsid w:val="007D1427"/>
    <w:rsid w:val="007D6B44"/>
    <w:rsid w:val="007E0313"/>
    <w:rsid w:val="007E1468"/>
    <w:rsid w:val="007E1DB6"/>
    <w:rsid w:val="007E2C9D"/>
    <w:rsid w:val="007E6578"/>
    <w:rsid w:val="007E678E"/>
    <w:rsid w:val="007E6ED8"/>
    <w:rsid w:val="007F48EE"/>
    <w:rsid w:val="007F7335"/>
    <w:rsid w:val="008017B8"/>
    <w:rsid w:val="0080371D"/>
    <w:rsid w:val="00805FD5"/>
    <w:rsid w:val="0080785F"/>
    <w:rsid w:val="0081070F"/>
    <w:rsid w:val="00811EF3"/>
    <w:rsid w:val="00815B83"/>
    <w:rsid w:val="00816132"/>
    <w:rsid w:val="00816D5E"/>
    <w:rsid w:val="008201B3"/>
    <w:rsid w:val="00824C2F"/>
    <w:rsid w:val="0082661F"/>
    <w:rsid w:val="008272E3"/>
    <w:rsid w:val="00831D64"/>
    <w:rsid w:val="0083305D"/>
    <w:rsid w:val="00835D02"/>
    <w:rsid w:val="00837920"/>
    <w:rsid w:val="008464FD"/>
    <w:rsid w:val="008508C4"/>
    <w:rsid w:val="00852360"/>
    <w:rsid w:val="00855757"/>
    <w:rsid w:val="008572E3"/>
    <w:rsid w:val="008578FE"/>
    <w:rsid w:val="00857F29"/>
    <w:rsid w:val="008606CB"/>
    <w:rsid w:val="00860EEF"/>
    <w:rsid w:val="00861CD0"/>
    <w:rsid w:val="00861D9D"/>
    <w:rsid w:val="008625D5"/>
    <w:rsid w:val="00863BD5"/>
    <w:rsid w:val="00872C12"/>
    <w:rsid w:val="00873C40"/>
    <w:rsid w:val="008772E9"/>
    <w:rsid w:val="0087757F"/>
    <w:rsid w:val="00881EA4"/>
    <w:rsid w:val="00881F84"/>
    <w:rsid w:val="00882242"/>
    <w:rsid w:val="00882976"/>
    <w:rsid w:val="00883250"/>
    <w:rsid w:val="00890436"/>
    <w:rsid w:val="00894756"/>
    <w:rsid w:val="00897270"/>
    <w:rsid w:val="00897E22"/>
    <w:rsid w:val="008A06E8"/>
    <w:rsid w:val="008A126F"/>
    <w:rsid w:val="008A507A"/>
    <w:rsid w:val="008A5558"/>
    <w:rsid w:val="008A6FDC"/>
    <w:rsid w:val="008A7052"/>
    <w:rsid w:val="008A7595"/>
    <w:rsid w:val="008B1C01"/>
    <w:rsid w:val="008B2EE0"/>
    <w:rsid w:val="008B658C"/>
    <w:rsid w:val="008B6887"/>
    <w:rsid w:val="008B6DC4"/>
    <w:rsid w:val="008B7D40"/>
    <w:rsid w:val="008C15C8"/>
    <w:rsid w:val="008C21D1"/>
    <w:rsid w:val="008C2836"/>
    <w:rsid w:val="008C6B97"/>
    <w:rsid w:val="008C7BC0"/>
    <w:rsid w:val="008D2E46"/>
    <w:rsid w:val="008D67D2"/>
    <w:rsid w:val="008E044B"/>
    <w:rsid w:val="008E25C0"/>
    <w:rsid w:val="008E3A36"/>
    <w:rsid w:val="008F2D19"/>
    <w:rsid w:val="008F3EF3"/>
    <w:rsid w:val="008F4BDD"/>
    <w:rsid w:val="008F5403"/>
    <w:rsid w:val="009042BE"/>
    <w:rsid w:val="00913FA2"/>
    <w:rsid w:val="00915413"/>
    <w:rsid w:val="009205F4"/>
    <w:rsid w:val="00921267"/>
    <w:rsid w:val="009278E2"/>
    <w:rsid w:val="009316BB"/>
    <w:rsid w:val="00932C79"/>
    <w:rsid w:val="00933529"/>
    <w:rsid w:val="0093465B"/>
    <w:rsid w:val="00935542"/>
    <w:rsid w:val="00946037"/>
    <w:rsid w:val="00947050"/>
    <w:rsid w:val="00947CA8"/>
    <w:rsid w:val="0095352B"/>
    <w:rsid w:val="00953F24"/>
    <w:rsid w:val="00956266"/>
    <w:rsid w:val="009607C9"/>
    <w:rsid w:val="00961224"/>
    <w:rsid w:val="00964776"/>
    <w:rsid w:val="00966ED3"/>
    <w:rsid w:val="00970B2F"/>
    <w:rsid w:val="00974339"/>
    <w:rsid w:val="00977AEC"/>
    <w:rsid w:val="009803AF"/>
    <w:rsid w:val="00980786"/>
    <w:rsid w:val="00981255"/>
    <w:rsid w:val="009824BE"/>
    <w:rsid w:val="0098387E"/>
    <w:rsid w:val="00984AB4"/>
    <w:rsid w:val="0099017F"/>
    <w:rsid w:val="009942FB"/>
    <w:rsid w:val="009A1F4F"/>
    <w:rsid w:val="009A3D41"/>
    <w:rsid w:val="009A4DCE"/>
    <w:rsid w:val="009A4F5B"/>
    <w:rsid w:val="009A589D"/>
    <w:rsid w:val="009A63E9"/>
    <w:rsid w:val="009B6D0C"/>
    <w:rsid w:val="009C04A2"/>
    <w:rsid w:val="009C6E96"/>
    <w:rsid w:val="009D2630"/>
    <w:rsid w:val="009D2BE0"/>
    <w:rsid w:val="009D4371"/>
    <w:rsid w:val="009D75E9"/>
    <w:rsid w:val="009D7F6E"/>
    <w:rsid w:val="009E297D"/>
    <w:rsid w:val="009F4A65"/>
    <w:rsid w:val="009F6C2B"/>
    <w:rsid w:val="00A00132"/>
    <w:rsid w:val="00A00964"/>
    <w:rsid w:val="00A010F2"/>
    <w:rsid w:val="00A0720D"/>
    <w:rsid w:val="00A14464"/>
    <w:rsid w:val="00A22BB4"/>
    <w:rsid w:val="00A23874"/>
    <w:rsid w:val="00A30000"/>
    <w:rsid w:val="00A33CC7"/>
    <w:rsid w:val="00A37432"/>
    <w:rsid w:val="00A50612"/>
    <w:rsid w:val="00A50A3E"/>
    <w:rsid w:val="00A5288D"/>
    <w:rsid w:val="00A5367F"/>
    <w:rsid w:val="00A549F2"/>
    <w:rsid w:val="00A57790"/>
    <w:rsid w:val="00A62E24"/>
    <w:rsid w:val="00A64280"/>
    <w:rsid w:val="00A70C5E"/>
    <w:rsid w:val="00A77A70"/>
    <w:rsid w:val="00A81E2A"/>
    <w:rsid w:val="00A83816"/>
    <w:rsid w:val="00A845AC"/>
    <w:rsid w:val="00A84CCD"/>
    <w:rsid w:val="00A85559"/>
    <w:rsid w:val="00A90447"/>
    <w:rsid w:val="00A91C2C"/>
    <w:rsid w:val="00A9648B"/>
    <w:rsid w:val="00A96E7D"/>
    <w:rsid w:val="00AA0385"/>
    <w:rsid w:val="00AA0BB3"/>
    <w:rsid w:val="00AA1C2A"/>
    <w:rsid w:val="00AA37F7"/>
    <w:rsid w:val="00AA4CDB"/>
    <w:rsid w:val="00AA7EC1"/>
    <w:rsid w:val="00AB4F90"/>
    <w:rsid w:val="00AC506B"/>
    <w:rsid w:val="00AC76CB"/>
    <w:rsid w:val="00AD07C5"/>
    <w:rsid w:val="00AD18DE"/>
    <w:rsid w:val="00AD4FAE"/>
    <w:rsid w:val="00AD7C27"/>
    <w:rsid w:val="00AE1458"/>
    <w:rsid w:val="00AE1A71"/>
    <w:rsid w:val="00AE4F18"/>
    <w:rsid w:val="00AF2579"/>
    <w:rsid w:val="00AF70E1"/>
    <w:rsid w:val="00B127F1"/>
    <w:rsid w:val="00B15C75"/>
    <w:rsid w:val="00B1650F"/>
    <w:rsid w:val="00B16862"/>
    <w:rsid w:val="00B20E0B"/>
    <w:rsid w:val="00B22211"/>
    <w:rsid w:val="00B23766"/>
    <w:rsid w:val="00B24A07"/>
    <w:rsid w:val="00B34074"/>
    <w:rsid w:val="00B363D3"/>
    <w:rsid w:val="00B4216C"/>
    <w:rsid w:val="00B42ACC"/>
    <w:rsid w:val="00B4333D"/>
    <w:rsid w:val="00B4449D"/>
    <w:rsid w:val="00B47C4E"/>
    <w:rsid w:val="00B51E6B"/>
    <w:rsid w:val="00B532D2"/>
    <w:rsid w:val="00B56A0C"/>
    <w:rsid w:val="00B571C0"/>
    <w:rsid w:val="00B62C2E"/>
    <w:rsid w:val="00B649FE"/>
    <w:rsid w:val="00B65F8B"/>
    <w:rsid w:val="00B6634E"/>
    <w:rsid w:val="00B66E2F"/>
    <w:rsid w:val="00B718B1"/>
    <w:rsid w:val="00B72CF8"/>
    <w:rsid w:val="00B73CFD"/>
    <w:rsid w:val="00B74FF8"/>
    <w:rsid w:val="00B77F71"/>
    <w:rsid w:val="00B81E06"/>
    <w:rsid w:val="00B824C8"/>
    <w:rsid w:val="00B85728"/>
    <w:rsid w:val="00B91F05"/>
    <w:rsid w:val="00B935B9"/>
    <w:rsid w:val="00B94756"/>
    <w:rsid w:val="00B96446"/>
    <w:rsid w:val="00BB00DC"/>
    <w:rsid w:val="00BB079B"/>
    <w:rsid w:val="00BB1ADD"/>
    <w:rsid w:val="00BB281C"/>
    <w:rsid w:val="00BB39A0"/>
    <w:rsid w:val="00BB5837"/>
    <w:rsid w:val="00BB7F91"/>
    <w:rsid w:val="00BC1FBC"/>
    <w:rsid w:val="00BC2E8C"/>
    <w:rsid w:val="00BC3525"/>
    <w:rsid w:val="00BD22CA"/>
    <w:rsid w:val="00BD27BF"/>
    <w:rsid w:val="00BD3F07"/>
    <w:rsid w:val="00BD49A8"/>
    <w:rsid w:val="00BD4BAA"/>
    <w:rsid w:val="00BD5E46"/>
    <w:rsid w:val="00BD798C"/>
    <w:rsid w:val="00BE1F80"/>
    <w:rsid w:val="00BE4802"/>
    <w:rsid w:val="00BE6AA2"/>
    <w:rsid w:val="00BF1304"/>
    <w:rsid w:val="00BF15D3"/>
    <w:rsid w:val="00BF56D9"/>
    <w:rsid w:val="00BF6831"/>
    <w:rsid w:val="00C0435F"/>
    <w:rsid w:val="00C0479B"/>
    <w:rsid w:val="00C05310"/>
    <w:rsid w:val="00C107AF"/>
    <w:rsid w:val="00C11F31"/>
    <w:rsid w:val="00C11FBF"/>
    <w:rsid w:val="00C1237D"/>
    <w:rsid w:val="00C149DA"/>
    <w:rsid w:val="00C16330"/>
    <w:rsid w:val="00C16FD9"/>
    <w:rsid w:val="00C21C54"/>
    <w:rsid w:val="00C2485E"/>
    <w:rsid w:val="00C272ED"/>
    <w:rsid w:val="00C27E5E"/>
    <w:rsid w:val="00C3302D"/>
    <w:rsid w:val="00C348D6"/>
    <w:rsid w:val="00C368F7"/>
    <w:rsid w:val="00C3769C"/>
    <w:rsid w:val="00C40788"/>
    <w:rsid w:val="00C40A4E"/>
    <w:rsid w:val="00C439EE"/>
    <w:rsid w:val="00C43A18"/>
    <w:rsid w:val="00C44742"/>
    <w:rsid w:val="00C52D57"/>
    <w:rsid w:val="00C55E5D"/>
    <w:rsid w:val="00C57167"/>
    <w:rsid w:val="00C5785E"/>
    <w:rsid w:val="00C673DA"/>
    <w:rsid w:val="00C80AC2"/>
    <w:rsid w:val="00C817E5"/>
    <w:rsid w:val="00C8667C"/>
    <w:rsid w:val="00C9274C"/>
    <w:rsid w:val="00C9418C"/>
    <w:rsid w:val="00C94229"/>
    <w:rsid w:val="00CA007E"/>
    <w:rsid w:val="00CA00C4"/>
    <w:rsid w:val="00CA1F29"/>
    <w:rsid w:val="00CA4C0E"/>
    <w:rsid w:val="00CA756A"/>
    <w:rsid w:val="00CB0874"/>
    <w:rsid w:val="00CB0A40"/>
    <w:rsid w:val="00CB25BA"/>
    <w:rsid w:val="00CB4111"/>
    <w:rsid w:val="00CB4B1E"/>
    <w:rsid w:val="00CB5025"/>
    <w:rsid w:val="00CB6A32"/>
    <w:rsid w:val="00CC0912"/>
    <w:rsid w:val="00CC349A"/>
    <w:rsid w:val="00CC3975"/>
    <w:rsid w:val="00CD0FAC"/>
    <w:rsid w:val="00CD14F2"/>
    <w:rsid w:val="00CD5646"/>
    <w:rsid w:val="00CD6675"/>
    <w:rsid w:val="00CE33A7"/>
    <w:rsid w:val="00CE6F42"/>
    <w:rsid w:val="00CE77B6"/>
    <w:rsid w:val="00CE7B93"/>
    <w:rsid w:val="00CF287E"/>
    <w:rsid w:val="00CF4B56"/>
    <w:rsid w:val="00CF6517"/>
    <w:rsid w:val="00D01EA2"/>
    <w:rsid w:val="00D0299B"/>
    <w:rsid w:val="00D02E77"/>
    <w:rsid w:val="00D03738"/>
    <w:rsid w:val="00D05C07"/>
    <w:rsid w:val="00D10037"/>
    <w:rsid w:val="00D11A50"/>
    <w:rsid w:val="00D13537"/>
    <w:rsid w:val="00D23688"/>
    <w:rsid w:val="00D2647A"/>
    <w:rsid w:val="00D27B58"/>
    <w:rsid w:val="00D347E2"/>
    <w:rsid w:val="00D357DB"/>
    <w:rsid w:val="00D368FC"/>
    <w:rsid w:val="00D44482"/>
    <w:rsid w:val="00D45DCA"/>
    <w:rsid w:val="00D4722F"/>
    <w:rsid w:val="00D507BB"/>
    <w:rsid w:val="00D546F8"/>
    <w:rsid w:val="00D57F63"/>
    <w:rsid w:val="00D6116A"/>
    <w:rsid w:val="00D64F81"/>
    <w:rsid w:val="00D6646B"/>
    <w:rsid w:val="00D81781"/>
    <w:rsid w:val="00D85F31"/>
    <w:rsid w:val="00D86FE0"/>
    <w:rsid w:val="00D87A7A"/>
    <w:rsid w:val="00D87B65"/>
    <w:rsid w:val="00D908CA"/>
    <w:rsid w:val="00D9338C"/>
    <w:rsid w:val="00D945E1"/>
    <w:rsid w:val="00D9573B"/>
    <w:rsid w:val="00D96013"/>
    <w:rsid w:val="00DA364A"/>
    <w:rsid w:val="00DA5485"/>
    <w:rsid w:val="00DA654C"/>
    <w:rsid w:val="00DB3AD6"/>
    <w:rsid w:val="00DB7790"/>
    <w:rsid w:val="00DC0425"/>
    <w:rsid w:val="00DC349C"/>
    <w:rsid w:val="00DC3F56"/>
    <w:rsid w:val="00DD23FC"/>
    <w:rsid w:val="00DE0BCD"/>
    <w:rsid w:val="00DE436D"/>
    <w:rsid w:val="00DE75B7"/>
    <w:rsid w:val="00DE763A"/>
    <w:rsid w:val="00DF5081"/>
    <w:rsid w:val="00E01751"/>
    <w:rsid w:val="00E02D40"/>
    <w:rsid w:val="00E04B55"/>
    <w:rsid w:val="00E05557"/>
    <w:rsid w:val="00E111F5"/>
    <w:rsid w:val="00E111F8"/>
    <w:rsid w:val="00E13B1F"/>
    <w:rsid w:val="00E16592"/>
    <w:rsid w:val="00E2069C"/>
    <w:rsid w:val="00E266C5"/>
    <w:rsid w:val="00E30503"/>
    <w:rsid w:val="00E30F3C"/>
    <w:rsid w:val="00E30F55"/>
    <w:rsid w:val="00E35C3A"/>
    <w:rsid w:val="00E40354"/>
    <w:rsid w:val="00E40B1E"/>
    <w:rsid w:val="00E41AFC"/>
    <w:rsid w:val="00E41CBF"/>
    <w:rsid w:val="00E42A54"/>
    <w:rsid w:val="00E42BC8"/>
    <w:rsid w:val="00E44899"/>
    <w:rsid w:val="00E522F7"/>
    <w:rsid w:val="00E5320B"/>
    <w:rsid w:val="00E534D6"/>
    <w:rsid w:val="00E57229"/>
    <w:rsid w:val="00E5755F"/>
    <w:rsid w:val="00E675C3"/>
    <w:rsid w:val="00E72714"/>
    <w:rsid w:val="00E72AC5"/>
    <w:rsid w:val="00E74453"/>
    <w:rsid w:val="00E74D9B"/>
    <w:rsid w:val="00E74E44"/>
    <w:rsid w:val="00E74FEC"/>
    <w:rsid w:val="00E75102"/>
    <w:rsid w:val="00E82790"/>
    <w:rsid w:val="00E86259"/>
    <w:rsid w:val="00E91E68"/>
    <w:rsid w:val="00E92C63"/>
    <w:rsid w:val="00E93A74"/>
    <w:rsid w:val="00E94D43"/>
    <w:rsid w:val="00E94F95"/>
    <w:rsid w:val="00EA1FDE"/>
    <w:rsid w:val="00EA7729"/>
    <w:rsid w:val="00EB0EAB"/>
    <w:rsid w:val="00EB122C"/>
    <w:rsid w:val="00EB2221"/>
    <w:rsid w:val="00EB23D6"/>
    <w:rsid w:val="00EB26C7"/>
    <w:rsid w:val="00EC36E1"/>
    <w:rsid w:val="00EC453C"/>
    <w:rsid w:val="00EC5561"/>
    <w:rsid w:val="00EC78FB"/>
    <w:rsid w:val="00ED1677"/>
    <w:rsid w:val="00ED316A"/>
    <w:rsid w:val="00ED41FC"/>
    <w:rsid w:val="00ED477E"/>
    <w:rsid w:val="00ED7294"/>
    <w:rsid w:val="00EE0675"/>
    <w:rsid w:val="00EE12B0"/>
    <w:rsid w:val="00EE1BA5"/>
    <w:rsid w:val="00EE2487"/>
    <w:rsid w:val="00EE333D"/>
    <w:rsid w:val="00EE6275"/>
    <w:rsid w:val="00EF04CF"/>
    <w:rsid w:val="00EF7C50"/>
    <w:rsid w:val="00F01163"/>
    <w:rsid w:val="00F04A44"/>
    <w:rsid w:val="00F13FB1"/>
    <w:rsid w:val="00F173C5"/>
    <w:rsid w:val="00F21CFC"/>
    <w:rsid w:val="00F22B46"/>
    <w:rsid w:val="00F25836"/>
    <w:rsid w:val="00F27077"/>
    <w:rsid w:val="00F270B7"/>
    <w:rsid w:val="00F2780A"/>
    <w:rsid w:val="00F27C57"/>
    <w:rsid w:val="00F30EC9"/>
    <w:rsid w:val="00F358E4"/>
    <w:rsid w:val="00F4077E"/>
    <w:rsid w:val="00F44D6D"/>
    <w:rsid w:val="00F45E43"/>
    <w:rsid w:val="00F461D8"/>
    <w:rsid w:val="00F47F0F"/>
    <w:rsid w:val="00F50DEA"/>
    <w:rsid w:val="00F51683"/>
    <w:rsid w:val="00F53CDB"/>
    <w:rsid w:val="00F54F37"/>
    <w:rsid w:val="00F55FF7"/>
    <w:rsid w:val="00F5675B"/>
    <w:rsid w:val="00F57AC5"/>
    <w:rsid w:val="00F60736"/>
    <w:rsid w:val="00F72446"/>
    <w:rsid w:val="00F76086"/>
    <w:rsid w:val="00F769AC"/>
    <w:rsid w:val="00F774F0"/>
    <w:rsid w:val="00F81FFF"/>
    <w:rsid w:val="00F826A2"/>
    <w:rsid w:val="00F82B8E"/>
    <w:rsid w:val="00F83FDF"/>
    <w:rsid w:val="00F84B26"/>
    <w:rsid w:val="00F85884"/>
    <w:rsid w:val="00F91C59"/>
    <w:rsid w:val="00F923B3"/>
    <w:rsid w:val="00F943BF"/>
    <w:rsid w:val="00F96F45"/>
    <w:rsid w:val="00FB57AC"/>
    <w:rsid w:val="00FB7187"/>
    <w:rsid w:val="00FB7E9A"/>
    <w:rsid w:val="00FC487E"/>
    <w:rsid w:val="00FC4A84"/>
    <w:rsid w:val="00FC5E6F"/>
    <w:rsid w:val="00FC7996"/>
    <w:rsid w:val="00FD0803"/>
    <w:rsid w:val="00FD0AAF"/>
    <w:rsid w:val="00FD4FDE"/>
    <w:rsid w:val="00FD63D6"/>
    <w:rsid w:val="00FD6459"/>
    <w:rsid w:val="00FD711D"/>
    <w:rsid w:val="00FE0247"/>
    <w:rsid w:val="00FE2575"/>
    <w:rsid w:val="00FE6484"/>
    <w:rsid w:val="00FF2850"/>
    <w:rsid w:val="00FF2EB2"/>
    <w:rsid w:val="00FF3C0A"/>
    <w:rsid w:val="00FF4FD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1D130"/>
  <w15:docId w15:val="{7B108C1E-87C2-45FF-9621-49145266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4"/>
    <w:pPr>
      <w:spacing w:after="0" w:line="240" w:lineRule="auto"/>
    </w:pPr>
    <w:rPr>
      <w:rFonts w:ascii="Times New Roman" w:eastAsia="Times New Roman" w:hAnsi="Times New Roman" w:cs="Times New Roman"/>
      <w:color w:val="000000"/>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3B5844"/>
    <w:pPr>
      <w:jc w:val="both"/>
    </w:pPr>
    <w:rPr>
      <w:rFonts w:ascii="Arial" w:hAnsi="Arial" w:cs="Arial"/>
      <w:sz w:val="20"/>
      <w:szCs w:val="20"/>
    </w:rPr>
  </w:style>
  <w:style w:type="character" w:customStyle="1" w:styleId="CorpodetextoChar">
    <w:name w:val="Corpo de texto Char"/>
    <w:basedOn w:val="Fontepargpadro"/>
    <w:link w:val="Corpodetexto"/>
    <w:semiHidden/>
    <w:rsid w:val="003B5844"/>
    <w:rPr>
      <w:rFonts w:ascii="Arial" w:eastAsia="Times New Roman" w:hAnsi="Arial" w:cs="Arial"/>
      <w:color w:val="000000"/>
      <w:sz w:val="20"/>
      <w:szCs w:val="20"/>
      <w:lang w:val="en-US" w:eastAsia="pt-BR"/>
    </w:rPr>
  </w:style>
  <w:style w:type="paragraph" w:styleId="Ttulo">
    <w:name w:val="Title"/>
    <w:basedOn w:val="Normal"/>
    <w:link w:val="TtuloChar"/>
    <w:qFormat/>
    <w:rsid w:val="003B5844"/>
    <w:pPr>
      <w:jc w:val="center"/>
    </w:pPr>
    <w:rPr>
      <w:rFonts w:ascii="Arial" w:hAnsi="Arial" w:cs="Arial"/>
      <w:b/>
      <w:bCs/>
    </w:rPr>
  </w:style>
  <w:style w:type="character" w:customStyle="1" w:styleId="TtuloChar">
    <w:name w:val="Título Char"/>
    <w:basedOn w:val="Fontepargpadro"/>
    <w:link w:val="Ttulo"/>
    <w:rsid w:val="003B5844"/>
    <w:rPr>
      <w:rFonts w:ascii="Arial" w:eastAsia="Times New Roman" w:hAnsi="Arial" w:cs="Arial"/>
      <w:b/>
      <w:bCs/>
      <w:color w:val="000000"/>
      <w:sz w:val="24"/>
      <w:szCs w:val="24"/>
      <w:lang w:val="en-US" w:eastAsia="pt-BR"/>
    </w:rPr>
  </w:style>
  <w:style w:type="paragraph" w:styleId="Corpodetexto2">
    <w:name w:val="Body Text 2"/>
    <w:basedOn w:val="Normal"/>
    <w:link w:val="Corpodetexto2Char"/>
    <w:semiHidden/>
    <w:rsid w:val="003B5844"/>
    <w:rPr>
      <w:rFonts w:ascii="Arial" w:hAnsi="Arial" w:cs="Arial"/>
      <w:sz w:val="20"/>
      <w:szCs w:val="20"/>
    </w:rPr>
  </w:style>
  <w:style w:type="character" w:customStyle="1" w:styleId="Corpodetexto2Char">
    <w:name w:val="Corpo de texto 2 Char"/>
    <w:basedOn w:val="Fontepargpadro"/>
    <w:link w:val="Corpodetexto2"/>
    <w:semiHidden/>
    <w:rsid w:val="003B5844"/>
    <w:rPr>
      <w:rFonts w:ascii="Arial" w:eastAsia="Times New Roman" w:hAnsi="Arial" w:cs="Arial"/>
      <w:color w:val="000000"/>
      <w:sz w:val="20"/>
      <w:szCs w:val="20"/>
      <w:lang w:val="en-US" w:eastAsia="pt-BR"/>
    </w:rPr>
  </w:style>
  <w:style w:type="paragraph" w:styleId="Corpodetexto3">
    <w:name w:val="Body Text 3"/>
    <w:basedOn w:val="Normal"/>
    <w:link w:val="Corpodetexto3Char"/>
    <w:semiHidden/>
    <w:rsid w:val="003B5844"/>
    <w:pPr>
      <w:spacing w:line="320" w:lineRule="atLeast"/>
      <w:ind w:right="18"/>
      <w:jc w:val="both"/>
    </w:pPr>
    <w:rPr>
      <w:rFonts w:ascii="Arial" w:hAnsi="Arial" w:cs="Arial"/>
      <w:sz w:val="20"/>
      <w:szCs w:val="20"/>
      <w:lang w:val="pt-BR"/>
    </w:rPr>
  </w:style>
  <w:style w:type="character" w:customStyle="1" w:styleId="Corpodetexto3Char">
    <w:name w:val="Corpo de texto 3 Char"/>
    <w:basedOn w:val="Fontepargpadro"/>
    <w:link w:val="Corpodetexto3"/>
    <w:semiHidden/>
    <w:rsid w:val="003B5844"/>
    <w:rPr>
      <w:rFonts w:ascii="Arial" w:eastAsia="Times New Roman" w:hAnsi="Arial" w:cs="Arial"/>
      <w:color w:val="000000"/>
      <w:sz w:val="20"/>
      <w:szCs w:val="20"/>
      <w:lang w:eastAsia="pt-BR"/>
    </w:rPr>
  </w:style>
  <w:style w:type="paragraph" w:styleId="Cabealho">
    <w:name w:val="header"/>
    <w:basedOn w:val="Normal"/>
    <w:link w:val="CabealhoChar"/>
    <w:uiPriority w:val="99"/>
    <w:unhideWhenUsed/>
    <w:rsid w:val="003B5844"/>
    <w:pPr>
      <w:tabs>
        <w:tab w:val="center" w:pos="4252"/>
        <w:tab w:val="right" w:pos="8504"/>
      </w:tabs>
    </w:pPr>
  </w:style>
  <w:style w:type="character" w:customStyle="1" w:styleId="CabealhoChar">
    <w:name w:val="Cabeçalho Char"/>
    <w:basedOn w:val="Fontepargpadro"/>
    <w:link w:val="Cabealho"/>
    <w:uiPriority w:val="99"/>
    <w:rsid w:val="003B5844"/>
    <w:rPr>
      <w:rFonts w:ascii="Times New Roman" w:eastAsia="Times New Roman" w:hAnsi="Times New Roman" w:cs="Times New Roman"/>
      <w:color w:val="000000"/>
      <w:sz w:val="24"/>
      <w:szCs w:val="24"/>
      <w:lang w:val="en-US" w:eastAsia="pt-BR"/>
    </w:rPr>
  </w:style>
  <w:style w:type="paragraph" w:styleId="Rodap">
    <w:name w:val="footer"/>
    <w:basedOn w:val="Normal"/>
    <w:link w:val="RodapChar"/>
    <w:uiPriority w:val="99"/>
    <w:unhideWhenUsed/>
    <w:rsid w:val="003B5844"/>
    <w:pPr>
      <w:tabs>
        <w:tab w:val="center" w:pos="4252"/>
        <w:tab w:val="right" w:pos="8504"/>
      </w:tabs>
    </w:pPr>
  </w:style>
  <w:style w:type="character" w:customStyle="1" w:styleId="RodapChar">
    <w:name w:val="Rodapé Char"/>
    <w:basedOn w:val="Fontepargpadro"/>
    <w:link w:val="Rodap"/>
    <w:uiPriority w:val="99"/>
    <w:rsid w:val="003B5844"/>
    <w:rPr>
      <w:rFonts w:ascii="Times New Roman" w:eastAsia="Times New Roman" w:hAnsi="Times New Roman" w:cs="Times New Roman"/>
      <w:color w:val="000000"/>
      <w:sz w:val="24"/>
      <w:szCs w:val="24"/>
      <w:lang w:val="en-US" w:eastAsia="pt-BR"/>
    </w:rPr>
  </w:style>
  <w:style w:type="paragraph" w:styleId="Textodebalo">
    <w:name w:val="Balloon Text"/>
    <w:basedOn w:val="Normal"/>
    <w:link w:val="TextodebaloChar"/>
    <w:uiPriority w:val="99"/>
    <w:semiHidden/>
    <w:unhideWhenUsed/>
    <w:rsid w:val="008F2D19"/>
    <w:rPr>
      <w:rFonts w:ascii="Tahoma" w:hAnsi="Tahoma" w:cs="Tahoma"/>
      <w:sz w:val="16"/>
      <w:szCs w:val="16"/>
    </w:rPr>
  </w:style>
  <w:style w:type="character" w:customStyle="1" w:styleId="TextodebaloChar">
    <w:name w:val="Texto de balão Char"/>
    <w:basedOn w:val="Fontepargpadro"/>
    <w:link w:val="Textodebalo"/>
    <w:uiPriority w:val="99"/>
    <w:semiHidden/>
    <w:rsid w:val="008F2D19"/>
    <w:rPr>
      <w:rFonts w:ascii="Tahoma" w:eastAsia="Times New Roman" w:hAnsi="Tahoma" w:cs="Tahoma"/>
      <w:color w:val="000000"/>
      <w:sz w:val="16"/>
      <w:szCs w:val="16"/>
      <w:lang w:val="en-US" w:eastAsia="pt-BR"/>
    </w:rPr>
  </w:style>
  <w:style w:type="table" w:styleId="Tabelacomgrade">
    <w:name w:val="Table Grid"/>
    <w:basedOn w:val="Tabelanormal"/>
    <w:uiPriority w:val="59"/>
    <w:rsid w:val="0037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14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F84C-7C0D-4FD3-9AE3-8140562F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1802</Words>
  <Characters>9731</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ibope</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Henriques da Costa</dc:creator>
  <cp:lastModifiedBy>Daniel Portugal</cp:lastModifiedBy>
  <cp:revision>2</cp:revision>
  <cp:lastPrinted>2018-11-07T19:53:00Z</cp:lastPrinted>
  <dcterms:created xsi:type="dcterms:W3CDTF">2022-04-07T13:00:00Z</dcterms:created>
  <dcterms:modified xsi:type="dcterms:W3CDTF">2022-04-07T13:00:00Z</dcterms:modified>
</cp:coreProperties>
</file>